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0E2" w:rsidRDefault="005D7818" w:rsidP="00D206E2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818">
        <w:rPr>
          <w:rFonts w:ascii="Times New Roman" w:hAnsi="Times New Roman" w:cs="Times New Roman"/>
          <w:b/>
          <w:sz w:val="24"/>
          <w:szCs w:val="24"/>
        </w:rPr>
        <w:t>Основные цели и задачи программы</w:t>
      </w:r>
      <w:r w:rsidR="00E874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27E8" w:rsidRDefault="00B227E8" w:rsidP="00D206E2">
      <w:pPr>
        <w:shd w:val="clear" w:color="auto" w:fill="FFFFFF"/>
        <w:tabs>
          <w:tab w:val="left" w:pos="14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4"/>
        </w:rPr>
      </w:pPr>
      <w:r w:rsidRPr="00D206E2">
        <w:rPr>
          <w:rFonts w:ascii="Times New Roman" w:eastAsia="SimSun" w:hAnsi="Times New Roman" w:cs="Tahoma"/>
          <w:b/>
          <w:kern w:val="3"/>
          <w:sz w:val="24"/>
          <w:szCs w:val="24"/>
        </w:rPr>
        <w:t>Планируемые предметные результаты освоения учебного процесса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4"/>
        </w:rPr>
      </w:pP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 xml:space="preserve">Основная </w:t>
      </w:r>
      <w:r w:rsidRPr="00D206E2">
        <w:rPr>
          <w:rFonts w:ascii="Times New Roman" w:eastAsia="SimSun" w:hAnsi="Times New Roman" w:cs="Times New Roman"/>
          <w:b/>
          <w:kern w:val="3"/>
          <w:sz w:val="24"/>
          <w:szCs w:val="24"/>
        </w:rPr>
        <w:t>цель</w:t>
      </w: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изучения данного предмета заключается во всестороннем развитии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b/>
          <w:kern w:val="3"/>
          <w:sz w:val="24"/>
          <w:szCs w:val="24"/>
        </w:rPr>
        <w:t xml:space="preserve">Задачи </w:t>
      </w: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изучения предмета: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формирование представлений о гармоничном единстве природного и рукотворного мира и о месте в нём человека;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расширение культурного кругозора, обогащение знаний о культурно-исторических традициях в мире вещей;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расширение знаний о материалах и их свойствах, технологиях использования;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формирование интереса к разнообразным видам труда;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развитие познавательных психических процессов (восприятия, памяти, воображения, мышления, речи);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развитие умственной деятельности (анализ, синтез, сравнение, классификация, обобщение);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развитие сенсомоторных процессов, руки, глазомера через формирование практических умений;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 xml:space="preserve">развитие регулятивной структуры деятельности (включающей </w:t>
      </w:r>
      <w:proofErr w:type="spellStart"/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целеполагание</w:t>
      </w:r>
      <w:proofErr w:type="spellEnd"/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формирование информационной грамотности, умения работать с различными источниками информации;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b/>
          <w:kern w:val="3"/>
          <w:sz w:val="24"/>
          <w:szCs w:val="24"/>
        </w:rPr>
        <w:t>Коррекция интеллектуальных и физических недостатков</w:t>
      </w: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с учетом их возрастных особенностей, которая предусматривает: 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:rsidR="00D206E2" w:rsidRPr="00D206E2" w:rsidRDefault="00D206E2" w:rsidP="00D206E2">
      <w:pPr>
        <w:widowControl w:val="0"/>
        <w:numPr>
          <w:ilvl w:val="0"/>
          <w:numId w:val="27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Вся работа на уроках носит целенаправленный характер, способствует развитию самостоятельного участия при выполнении трудовых заданий, подготавливает их к общетехническому труду, который осуществляется на базе школьных мастерских.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Уроки труда тесно связаны с уроками чтения и развития речи, рисования и математики. В</w:t>
      </w:r>
      <w:r w:rsidRPr="00D206E2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 xml:space="preserve">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Форма организации образовательного процесса:</w:t>
      </w:r>
      <w:r w:rsidRPr="00D206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 xml:space="preserve"> 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классно-урочная система.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Срок реализации программы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– 1 год.</w:t>
      </w:r>
    </w:p>
    <w:p w:rsid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4"/>
        </w:rPr>
      </w:pPr>
      <w:r w:rsidRPr="00D206E2">
        <w:rPr>
          <w:rFonts w:ascii="Times New Roman" w:eastAsia="SimSun" w:hAnsi="Times New Roman" w:cs="Tahoma"/>
          <w:b/>
          <w:kern w:val="3"/>
          <w:sz w:val="24"/>
          <w:szCs w:val="24"/>
        </w:rPr>
        <w:t>Планируемые предметные результаты освоения учебного процесса</w:t>
      </w:r>
    </w:p>
    <w:p w:rsid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b/>
          <w:kern w:val="3"/>
          <w:sz w:val="24"/>
          <w:szCs w:val="24"/>
        </w:rPr>
        <w:t>Базовые учебные действия.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Личностные учебные действия:</w:t>
      </w:r>
    </w:p>
    <w:p w:rsidR="00D206E2" w:rsidRPr="00D206E2" w:rsidRDefault="00D206E2" w:rsidP="00D206E2">
      <w:pPr>
        <w:widowControl w:val="0"/>
        <w:numPr>
          <w:ilvl w:val="0"/>
          <w:numId w:val="28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формировать осознание себя как ученика, заинтересованного посещением школы, обучением, занятиями, как члена семьи, одноклассника, друга;</w:t>
      </w:r>
    </w:p>
    <w:p w:rsidR="00D206E2" w:rsidRPr="00D206E2" w:rsidRDefault="00D206E2" w:rsidP="00D206E2">
      <w:pPr>
        <w:widowControl w:val="0"/>
        <w:numPr>
          <w:ilvl w:val="0"/>
          <w:numId w:val="28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206E2" w:rsidRPr="00D206E2" w:rsidRDefault="00D206E2" w:rsidP="00D206E2">
      <w:pPr>
        <w:widowControl w:val="0"/>
        <w:numPr>
          <w:ilvl w:val="0"/>
          <w:numId w:val="28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формировать самостоятельность в выполнении учебных заданий, поручений, договоренностей.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Коммуникативные учебные действия:</w:t>
      </w:r>
    </w:p>
    <w:p w:rsidR="00D206E2" w:rsidRPr="00D206E2" w:rsidRDefault="00D206E2" w:rsidP="00D206E2">
      <w:pPr>
        <w:widowControl w:val="0"/>
        <w:numPr>
          <w:ilvl w:val="0"/>
          <w:numId w:val="29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учить обращ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а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ться за п</w:t>
      </w:r>
      <w:r w:rsidRPr="00D206E2">
        <w:rPr>
          <w:rFonts w:ascii="Times New Roman" w:eastAsia="Times New Roman" w:hAnsi="Times New Roman" w:cs="Times New Roman"/>
          <w:spacing w:val="1"/>
          <w:kern w:val="3"/>
          <w:sz w:val="24"/>
          <w:szCs w:val="24"/>
        </w:rPr>
        <w:t>о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мощью и пр</w:t>
      </w:r>
      <w:r w:rsidRPr="00D206E2">
        <w:rPr>
          <w:rFonts w:ascii="Times New Roman" w:eastAsia="Times New Roman" w:hAnsi="Times New Roman" w:cs="Times New Roman"/>
          <w:spacing w:val="1"/>
          <w:kern w:val="3"/>
          <w:sz w:val="24"/>
          <w:szCs w:val="24"/>
        </w:rPr>
        <w:t>и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нимать 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п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омощь;</w:t>
      </w:r>
    </w:p>
    <w:p w:rsidR="00D206E2" w:rsidRPr="00D206E2" w:rsidRDefault="00D206E2" w:rsidP="00D206E2">
      <w:pPr>
        <w:widowControl w:val="0"/>
        <w:numPr>
          <w:ilvl w:val="0"/>
          <w:numId w:val="29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с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л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ушать и понимать инструкцию к учебному з</w:t>
      </w:r>
      <w:r w:rsidRPr="00D206E2">
        <w:rPr>
          <w:rFonts w:ascii="Times New Roman" w:eastAsia="Times New Roman" w:hAnsi="Times New Roman" w:cs="Times New Roman"/>
          <w:spacing w:val="2"/>
          <w:kern w:val="3"/>
          <w:sz w:val="24"/>
          <w:szCs w:val="24"/>
        </w:rPr>
        <w:t>а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данию;</w:t>
      </w:r>
    </w:p>
    <w:p w:rsidR="00D206E2" w:rsidRPr="00D206E2" w:rsidRDefault="00D206E2" w:rsidP="00D206E2">
      <w:pPr>
        <w:widowControl w:val="0"/>
        <w:numPr>
          <w:ilvl w:val="0"/>
          <w:numId w:val="29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сотруднич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а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ть </w:t>
      </w:r>
      <w:proofErr w:type="gramStart"/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со</w:t>
      </w:r>
      <w:proofErr w:type="gramEnd"/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взр</w:t>
      </w:r>
      <w:r w:rsidRPr="00D206E2">
        <w:rPr>
          <w:rFonts w:ascii="Times New Roman" w:eastAsia="Times New Roman" w:hAnsi="Times New Roman" w:cs="Times New Roman"/>
          <w:spacing w:val="1"/>
          <w:kern w:val="3"/>
          <w:sz w:val="24"/>
          <w:szCs w:val="24"/>
        </w:rPr>
        <w:t>о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сл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ы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ми и св</w:t>
      </w:r>
      <w:r w:rsidRPr="00D206E2">
        <w:rPr>
          <w:rFonts w:ascii="Times New Roman" w:eastAsia="Times New Roman" w:hAnsi="Times New Roman" w:cs="Times New Roman"/>
          <w:spacing w:val="3"/>
          <w:kern w:val="3"/>
          <w:sz w:val="24"/>
          <w:szCs w:val="24"/>
        </w:rPr>
        <w:t>е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рстника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 xml:space="preserve">ми 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в разных социальных ситуа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ц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иях;</w:t>
      </w:r>
    </w:p>
    <w:p w:rsidR="00D206E2" w:rsidRPr="00D206E2" w:rsidRDefault="00D206E2" w:rsidP="00D206E2">
      <w:pPr>
        <w:widowControl w:val="0"/>
        <w:numPr>
          <w:ilvl w:val="0"/>
          <w:numId w:val="29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д</w:t>
      </w:r>
      <w:r w:rsidRPr="00D206E2">
        <w:rPr>
          <w:rFonts w:ascii="Times New Roman" w:eastAsia="Times New Roman" w:hAnsi="Times New Roman" w:cs="Times New Roman"/>
          <w:spacing w:val="1"/>
          <w:kern w:val="3"/>
          <w:sz w:val="24"/>
          <w:szCs w:val="24"/>
        </w:rPr>
        <w:t>о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брож</w:t>
      </w:r>
      <w:r w:rsidRPr="00D206E2">
        <w:rPr>
          <w:rFonts w:ascii="Times New Roman" w:eastAsia="Times New Roman" w:hAnsi="Times New Roman" w:cs="Times New Roman"/>
          <w:spacing w:val="-2"/>
          <w:kern w:val="3"/>
          <w:sz w:val="24"/>
          <w:szCs w:val="24"/>
        </w:rPr>
        <w:t>е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лательно от</w:t>
      </w:r>
      <w:r w:rsidRPr="00D206E2">
        <w:rPr>
          <w:rFonts w:ascii="Times New Roman" w:eastAsia="Times New Roman" w:hAnsi="Times New Roman" w:cs="Times New Roman"/>
          <w:spacing w:val="1"/>
          <w:kern w:val="3"/>
          <w:sz w:val="24"/>
          <w:szCs w:val="24"/>
        </w:rPr>
        <w:t>н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о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с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ить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с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я, с</w:t>
      </w:r>
      <w:r w:rsidRPr="00D206E2">
        <w:rPr>
          <w:rFonts w:ascii="Times New Roman" w:eastAsia="Times New Roman" w:hAnsi="Times New Roman" w:cs="Times New Roman"/>
          <w:spacing w:val="3"/>
          <w:kern w:val="3"/>
          <w:sz w:val="24"/>
          <w:szCs w:val="24"/>
        </w:rPr>
        <w:t>о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переживать, ко</w:t>
      </w:r>
      <w:r w:rsidRPr="00D206E2">
        <w:rPr>
          <w:rFonts w:ascii="Times New Roman" w:eastAsia="Times New Roman" w:hAnsi="Times New Roman" w:cs="Times New Roman"/>
          <w:spacing w:val="2"/>
          <w:kern w:val="3"/>
          <w:sz w:val="24"/>
          <w:szCs w:val="24"/>
        </w:rPr>
        <w:t>н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структивно взаим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о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действов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а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ть с людьми;</w:t>
      </w:r>
    </w:p>
    <w:p w:rsidR="00D206E2" w:rsidRPr="00D206E2" w:rsidRDefault="00D206E2" w:rsidP="00D206E2">
      <w:pPr>
        <w:widowControl w:val="0"/>
        <w:numPr>
          <w:ilvl w:val="0"/>
          <w:numId w:val="29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договарив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а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тьс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 xml:space="preserve">я 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и изме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н</w:t>
      </w:r>
      <w:r w:rsidRPr="00D206E2">
        <w:rPr>
          <w:rFonts w:ascii="Times New Roman" w:eastAsia="Times New Roman" w:hAnsi="Times New Roman" w:cs="Times New Roman"/>
          <w:spacing w:val="1"/>
          <w:kern w:val="3"/>
          <w:sz w:val="24"/>
          <w:szCs w:val="24"/>
        </w:rPr>
        <w:t>я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ть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ab/>
        <w:t>свое поведение в соответ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с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твии с объе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к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тивным мнением б</w:t>
      </w:r>
      <w:r w:rsidRPr="00D206E2">
        <w:rPr>
          <w:rFonts w:ascii="Times New Roman" w:eastAsia="Times New Roman" w:hAnsi="Times New Roman" w:cs="Times New Roman"/>
          <w:spacing w:val="1"/>
          <w:kern w:val="3"/>
          <w:sz w:val="24"/>
          <w:szCs w:val="24"/>
        </w:rPr>
        <w:t>о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льшинст</w:t>
      </w:r>
      <w:r w:rsidRPr="00D206E2">
        <w:rPr>
          <w:rFonts w:ascii="Times New Roman" w:eastAsia="Times New Roman" w:hAnsi="Times New Roman" w:cs="Times New Roman"/>
          <w:spacing w:val="-1"/>
          <w:kern w:val="3"/>
          <w:sz w:val="24"/>
          <w:szCs w:val="24"/>
        </w:rPr>
        <w:t>в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</w:rPr>
        <w:t>а;</w:t>
      </w:r>
    </w:p>
    <w:p w:rsidR="00D206E2" w:rsidRPr="00D206E2" w:rsidRDefault="00D206E2" w:rsidP="00D206E2">
      <w:pPr>
        <w:widowControl w:val="0"/>
        <w:numPr>
          <w:ilvl w:val="0"/>
          <w:numId w:val="29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договариваться и изменять свое поведение с учетом поведения других участников спорной ситуации.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Регулятивные учебные действия:</w:t>
      </w:r>
    </w:p>
    <w:p w:rsidR="00D206E2" w:rsidRPr="00D206E2" w:rsidRDefault="00D206E2" w:rsidP="00D206E2">
      <w:pPr>
        <w:widowControl w:val="0"/>
        <w:numPr>
          <w:ilvl w:val="0"/>
          <w:numId w:val="30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входить и выходить из учебного помещения со звонком;</w:t>
      </w:r>
    </w:p>
    <w:p w:rsidR="00D206E2" w:rsidRPr="00D206E2" w:rsidRDefault="00D206E2" w:rsidP="00D206E2">
      <w:pPr>
        <w:widowControl w:val="0"/>
        <w:numPr>
          <w:ilvl w:val="0"/>
          <w:numId w:val="30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адекватно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  <w:t>использовать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  <w:t>общепринятые нормы школьного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  <w:t>поведения (поднимать руку, вставать и выходить из-за парты и т. д.);</w:t>
      </w:r>
    </w:p>
    <w:p w:rsidR="00D206E2" w:rsidRPr="00D206E2" w:rsidRDefault="00D206E2" w:rsidP="00D206E2">
      <w:pPr>
        <w:widowControl w:val="0"/>
        <w:numPr>
          <w:ilvl w:val="0"/>
          <w:numId w:val="30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передвигаться по школе, находить свой класс, другие необходимые помещения;</w:t>
      </w:r>
    </w:p>
    <w:p w:rsidR="00D206E2" w:rsidRPr="00D206E2" w:rsidRDefault="00D206E2" w:rsidP="00D206E2">
      <w:pPr>
        <w:widowControl w:val="0"/>
        <w:numPr>
          <w:ilvl w:val="0"/>
          <w:numId w:val="30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D206E2" w:rsidRPr="00D206E2" w:rsidRDefault="00D206E2" w:rsidP="00D206E2">
      <w:pPr>
        <w:widowControl w:val="0"/>
        <w:numPr>
          <w:ilvl w:val="0"/>
          <w:numId w:val="30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b/>
          <w:iCs/>
          <w:kern w:val="3"/>
          <w:sz w:val="24"/>
          <w:szCs w:val="24"/>
        </w:rPr>
        <w:t>Знать:</w:t>
      </w:r>
    </w:p>
    <w:p w:rsidR="00D206E2" w:rsidRPr="00D206E2" w:rsidRDefault="00D206E2" w:rsidP="00D206E2">
      <w:pPr>
        <w:widowControl w:val="0"/>
        <w:numPr>
          <w:ilvl w:val="0"/>
          <w:numId w:val="31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правила рациональной организации труда, включающих упорядоченность действий и самодисциплину;</w:t>
      </w:r>
    </w:p>
    <w:p w:rsidR="00D206E2" w:rsidRPr="00D206E2" w:rsidRDefault="00D206E2" w:rsidP="00D206E2">
      <w:pPr>
        <w:widowControl w:val="0"/>
        <w:numPr>
          <w:ilvl w:val="0"/>
          <w:numId w:val="31"/>
        </w:numPr>
        <w:tabs>
          <w:tab w:val="left" w:pos="142"/>
          <w:tab w:val="left" w:pos="1418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названий инструментов, необходимых на уроках ручного труда, их устройства;</w:t>
      </w:r>
    </w:p>
    <w:p w:rsidR="00D206E2" w:rsidRPr="00D206E2" w:rsidRDefault="00D206E2" w:rsidP="00D206E2">
      <w:pPr>
        <w:widowControl w:val="0"/>
        <w:numPr>
          <w:ilvl w:val="0"/>
          <w:numId w:val="31"/>
        </w:numPr>
        <w:tabs>
          <w:tab w:val="left" w:pos="142"/>
          <w:tab w:val="left" w:pos="1418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знать и использовать правила безопасной работы с режущими и колющими инструментами соблюдать</w:t>
      </w: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ab/>
        <w:t>санитарно-гигиенические требований при выполнении трудовых работ;</w:t>
      </w:r>
    </w:p>
    <w:p w:rsidR="00D206E2" w:rsidRPr="00D206E2" w:rsidRDefault="00D206E2" w:rsidP="00D206E2">
      <w:pPr>
        <w:widowControl w:val="0"/>
        <w:numPr>
          <w:ilvl w:val="0"/>
          <w:numId w:val="31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приемы работы с бумагой,  работы пластилином, природным материалом, нитками;</w:t>
      </w:r>
    </w:p>
    <w:p w:rsidR="00D206E2" w:rsidRPr="00D206E2" w:rsidRDefault="00D206E2" w:rsidP="00D206E2">
      <w:pPr>
        <w:widowControl w:val="0"/>
        <w:numPr>
          <w:ilvl w:val="0"/>
          <w:numId w:val="31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приемы, формообразования, соединения деталей.</w:t>
      </w:r>
    </w:p>
    <w:p w:rsidR="00D206E2" w:rsidRPr="00D206E2" w:rsidRDefault="00D206E2" w:rsidP="00D206E2">
      <w:pPr>
        <w:tabs>
          <w:tab w:val="left" w:pos="142"/>
          <w:tab w:val="left" w:pos="1050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b/>
          <w:iCs/>
          <w:kern w:val="3"/>
          <w:sz w:val="24"/>
          <w:szCs w:val="24"/>
        </w:rPr>
        <w:t>Уметь:</w:t>
      </w:r>
    </w:p>
    <w:p w:rsidR="00D206E2" w:rsidRPr="00D206E2" w:rsidRDefault="00D206E2" w:rsidP="00D206E2">
      <w:pPr>
        <w:widowControl w:val="0"/>
        <w:numPr>
          <w:ilvl w:val="0"/>
          <w:numId w:val="31"/>
        </w:numPr>
        <w:tabs>
          <w:tab w:val="left" w:pos="142"/>
          <w:tab w:val="left" w:pos="1418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lastRenderedPageBreak/>
        <w:t>осуществлять текущий самоконтроль выполняемых практических действий и корректировать ход практической работы;</w:t>
      </w:r>
    </w:p>
    <w:p w:rsidR="00D206E2" w:rsidRPr="00D206E2" w:rsidRDefault="00D206E2" w:rsidP="00D206E2">
      <w:pPr>
        <w:widowControl w:val="0"/>
        <w:numPr>
          <w:ilvl w:val="0"/>
          <w:numId w:val="31"/>
        </w:numPr>
        <w:tabs>
          <w:tab w:val="left" w:pos="142"/>
          <w:tab w:val="left" w:pos="1418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оценивать  свои изделия (красиво, некрасиво, аккуратно, похоже на образец)</w:t>
      </w:r>
    </w:p>
    <w:p w:rsidR="00D206E2" w:rsidRPr="00D206E2" w:rsidRDefault="00D206E2" w:rsidP="00D206E2">
      <w:pPr>
        <w:widowControl w:val="0"/>
        <w:numPr>
          <w:ilvl w:val="0"/>
          <w:numId w:val="31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уметь по вопросам дать отчет о последовательности изготовления изделий;</w:t>
      </w:r>
    </w:p>
    <w:p w:rsidR="00D206E2" w:rsidRPr="00D206E2" w:rsidRDefault="00D206E2" w:rsidP="00D206E2">
      <w:pPr>
        <w:widowControl w:val="0"/>
        <w:numPr>
          <w:ilvl w:val="0"/>
          <w:numId w:val="31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правильно располагать детали, соблюдать пропорции, рационально располагать материал на рабочем столе;</w:t>
      </w:r>
    </w:p>
    <w:p w:rsidR="00D206E2" w:rsidRPr="00D206E2" w:rsidRDefault="00D206E2" w:rsidP="00D206E2">
      <w:pPr>
        <w:widowControl w:val="0"/>
        <w:numPr>
          <w:ilvl w:val="0"/>
          <w:numId w:val="31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употреблять в речи слова, характеризующие пространственные признаки предметов и пространственные отношения между ними.</w:t>
      </w:r>
    </w:p>
    <w:p w:rsidR="00D206E2" w:rsidRPr="00D206E2" w:rsidRDefault="00D206E2" w:rsidP="00D206E2">
      <w:pPr>
        <w:widowControl w:val="0"/>
        <w:numPr>
          <w:ilvl w:val="0"/>
          <w:numId w:val="31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при изготовлении изделий  планировать ближайшие операции по предметной карте и без нее.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t>Минимальный уровень: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b/>
          <w:iCs/>
          <w:kern w:val="3"/>
          <w:sz w:val="24"/>
          <w:szCs w:val="24"/>
          <w:lang w:eastAsia="ru-RU"/>
        </w:rPr>
        <w:t>Знать</w:t>
      </w:r>
      <w:r w:rsidRPr="00D206E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:</w:t>
      </w:r>
    </w:p>
    <w:p w:rsidR="00D206E2" w:rsidRPr="00D206E2" w:rsidRDefault="00D206E2" w:rsidP="00D206E2">
      <w:pPr>
        <w:widowControl w:val="0"/>
        <w:numPr>
          <w:ilvl w:val="0"/>
          <w:numId w:val="32"/>
        </w:num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правила организации рабочего места;</w:t>
      </w:r>
    </w:p>
    <w:p w:rsidR="00D206E2" w:rsidRPr="00D206E2" w:rsidRDefault="00D206E2" w:rsidP="00D206E2">
      <w:pPr>
        <w:widowControl w:val="0"/>
        <w:numPr>
          <w:ilvl w:val="0"/>
          <w:numId w:val="32"/>
        </w:num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:rsidR="00D206E2" w:rsidRPr="00D206E2" w:rsidRDefault="00D206E2" w:rsidP="00D206E2">
      <w:pPr>
        <w:widowControl w:val="0"/>
        <w:numPr>
          <w:ilvl w:val="0"/>
          <w:numId w:val="32"/>
        </w:num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приемы работы с бумагой,  работы пластилином, природным материалом, нитками;</w:t>
      </w:r>
    </w:p>
    <w:p w:rsidR="00D206E2" w:rsidRPr="00D206E2" w:rsidRDefault="00D206E2" w:rsidP="00D206E2">
      <w:pPr>
        <w:widowControl w:val="0"/>
        <w:numPr>
          <w:ilvl w:val="0"/>
          <w:numId w:val="32"/>
        </w:num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приемы, формообразования, соединения деталей.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b/>
          <w:iCs/>
          <w:kern w:val="3"/>
          <w:sz w:val="24"/>
          <w:szCs w:val="24"/>
        </w:rPr>
        <w:t>Уметь:</w:t>
      </w:r>
    </w:p>
    <w:p w:rsidR="00D206E2" w:rsidRPr="00D206E2" w:rsidRDefault="00D206E2" w:rsidP="00D206E2">
      <w:pPr>
        <w:widowControl w:val="0"/>
        <w:numPr>
          <w:ilvl w:val="0"/>
          <w:numId w:val="33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ориентироваться  в задании, сравнивать образец с натуральным объектом с частичной помощью учителя;</w:t>
      </w:r>
    </w:p>
    <w:p w:rsidR="00D206E2" w:rsidRPr="00D206E2" w:rsidRDefault="00D206E2" w:rsidP="00D206E2">
      <w:pPr>
        <w:widowControl w:val="0"/>
        <w:numPr>
          <w:ilvl w:val="0"/>
          <w:numId w:val="33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уметь по вопросам дать отчет о последовательности изготовления изделий;</w:t>
      </w:r>
    </w:p>
    <w:p w:rsidR="00D206E2" w:rsidRPr="00D206E2" w:rsidRDefault="00D206E2" w:rsidP="00D206E2">
      <w:pPr>
        <w:widowControl w:val="0"/>
        <w:numPr>
          <w:ilvl w:val="0"/>
          <w:numId w:val="33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правильно располагать детали, соблюдать пропорций, рационально располагать материал на рабочем столе;</w:t>
      </w:r>
    </w:p>
    <w:p w:rsidR="00D206E2" w:rsidRPr="00D206E2" w:rsidRDefault="00D206E2" w:rsidP="00D206E2">
      <w:pPr>
        <w:widowControl w:val="0"/>
        <w:numPr>
          <w:ilvl w:val="0"/>
          <w:numId w:val="33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употреблять в речи слове, характеризующих пространственные признаки предметов и пространственные отношений между ними.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i/>
          <w:kern w:val="3"/>
          <w:sz w:val="24"/>
          <w:szCs w:val="24"/>
        </w:rPr>
        <w:t>Достаточный уровень: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b/>
          <w:iCs/>
          <w:kern w:val="3"/>
          <w:sz w:val="24"/>
          <w:szCs w:val="24"/>
        </w:rPr>
        <w:t>Знать:</w:t>
      </w:r>
    </w:p>
    <w:p w:rsidR="00D206E2" w:rsidRPr="00D206E2" w:rsidRDefault="00D206E2" w:rsidP="00D206E2">
      <w:pPr>
        <w:widowControl w:val="0"/>
        <w:numPr>
          <w:ilvl w:val="0"/>
          <w:numId w:val="34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правила рациональной организации труда, включающих упорядоченность действий и самодисциплину;</w:t>
      </w:r>
    </w:p>
    <w:p w:rsidR="00D206E2" w:rsidRPr="00D206E2" w:rsidRDefault="00D206E2" w:rsidP="00D206E2">
      <w:pPr>
        <w:widowControl w:val="0"/>
        <w:numPr>
          <w:ilvl w:val="0"/>
          <w:numId w:val="34"/>
        </w:numPr>
        <w:tabs>
          <w:tab w:val="left" w:pos="142"/>
          <w:tab w:val="left" w:pos="1418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названий инструментов, необходимых на уроках ручного труда, их устройства;</w:t>
      </w:r>
    </w:p>
    <w:p w:rsidR="00D206E2" w:rsidRPr="00D206E2" w:rsidRDefault="00D206E2" w:rsidP="00D206E2">
      <w:pPr>
        <w:widowControl w:val="0"/>
        <w:numPr>
          <w:ilvl w:val="0"/>
          <w:numId w:val="34"/>
        </w:numPr>
        <w:tabs>
          <w:tab w:val="left" w:pos="142"/>
          <w:tab w:val="left" w:pos="1418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знать и использовать правила безопасной работы с режущими и колющими инструментами соблюдать</w:t>
      </w: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ab/>
        <w:t>санитарно-гигиенические требований при выполнении трудовых работ;</w:t>
      </w:r>
    </w:p>
    <w:p w:rsidR="00D206E2" w:rsidRPr="00D206E2" w:rsidRDefault="00D206E2" w:rsidP="00D206E2">
      <w:pPr>
        <w:widowControl w:val="0"/>
        <w:numPr>
          <w:ilvl w:val="0"/>
          <w:numId w:val="34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приемы работы с бумагой,  работы пластилином, природным материалом, нитками;</w:t>
      </w:r>
    </w:p>
    <w:p w:rsidR="00D206E2" w:rsidRPr="00D206E2" w:rsidRDefault="00D206E2" w:rsidP="00D206E2">
      <w:pPr>
        <w:widowControl w:val="0"/>
        <w:numPr>
          <w:ilvl w:val="0"/>
          <w:numId w:val="34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приемы, формообразования, соединения деталей.</w:t>
      </w:r>
    </w:p>
    <w:p w:rsidR="00D206E2" w:rsidRPr="00D206E2" w:rsidRDefault="00D206E2" w:rsidP="00D206E2">
      <w:pPr>
        <w:tabs>
          <w:tab w:val="left" w:pos="142"/>
          <w:tab w:val="left" w:pos="1050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b/>
          <w:iCs/>
          <w:kern w:val="3"/>
          <w:sz w:val="24"/>
          <w:szCs w:val="24"/>
        </w:rPr>
        <w:t>Уметь:</w:t>
      </w:r>
    </w:p>
    <w:p w:rsidR="00D206E2" w:rsidRPr="00D206E2" w:rsidRDefault="00D206E2" w:rsidP="00D206E2">
      <w:pPr>
        <w:widowControl w:val="0"/>
        <w:numPr>
          <w:ilvl w:val="0"/>
          <w:numId w:val="35"/>
        </w:numPr>
        <w:tabs>
          <w:tab w:val="left" w:pos="142"/>
          <w:tab w:val="left" w:pos="1418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осуществлять текущий самоконтроль выполняемых практических действий и корректировать ход практической работы;</w:t>
      </w:r>
    </w:p>
    <w:p w:rsidR="00D206E2" w:rsidRPr="00D206E2" w:rsidRDefault="00D206E2" w:rsidP="00D206E2">
      <w:pPr>
        <w:widowControl w:val="0"/>
        <w:numPr>
          <w:ilvl w:val="0"/>
          <w:numId w:val="35"/>
        </w:numPr>
        <w:tabs>
          <w:tab w:val="left" w:pos="142"/>
          <w:tab w:val="left" w:pos="1418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оценивать  свои изделия (красиво, некрасиво, аккуратно, похоже на образец)</w:t>
      </w:r>
    </w:p>
    <w:p w:rsidR="00D206E2" w:rsidRPr="00D206E2" w:rsidRDefault="00D206E2" w:rsidP="00D206E2">
      <w:pPr>
        <w:widowControl w:val="0"/>
        <w:numPr>
          <w:ilvl w:val="0"/>
          <w:numId w:val="35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уметь по вопросам дать отчет о последовательности изготовления изделий;</w:t>
      </w:r>
    </w:p>
    <w:p w:rsidR="00D206E2" w:rsidRPr="00D206E2" w:rsidRDefault="00D206E2" w:rsidP="00D206E2">
      <w:pPr>
        <w:widowControl w:val="0"/>
        <w:numPr>
          <w:ilvl w:val="0"/>
          <w:numId w:val="35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правильно располагать детали, соблюдать пропорций, рационально располагать материал на рабочем столе;</w:t>
      </w:r>
    </w:p>
    <w:p w:rsidR="00D206E2" w:rsidRPr="00D206E2" w:rsidRDefault="00D206E2" w:rsidP="00D206E2">
      <w:pPr>
        <w:widowControl w:val="0"/>
        <w:numPr>
          <w:ilvl w:val="0"/>
          <w:numId w:val="35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употреблять в речи слове, характеризующих пространственные признаки предметов и пространственные отношений между ними.</w:t>
      </w:r>
    </w:p>
    <w:p w:rsidR="00D206E2" w:rsidRPr="00D206E2" w:rsidRDefault="00D206E2" w:rsidP="00D206E2">
      <w:pPr>
        <w:widowControl w:val="0"/>
        <w:numPr>
          <w:ilvl w:val="0"/>
          <w:numId w:val="35"/>
        </w:numPr>
        <w:tabs>
          <w:tab w:val="left" w:pos="142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 xml:space="preserve">при изготовлении изделий  планировать </w:t>
      </w:r>
      <w:proofErr w:type="gramStart"/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>ближайшее</w:t>
      </w:r>
      <w:proofErr w:type="gramEnd"/>
      <w:r w:rsidRPr="00D206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операции по предметной карте и без нее.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Форма учебного занятия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 вводный урок; урок формирования (сообщения) новых знаний; обобщающий урок; контрольный урок; урок формирования и закрепления умений и навыков; комбинированный урок.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lastRenderedPageBreak/>
        <w:t>Виды контроля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 индивидуальный; фронтальный; проверочная работа; математический диктант.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Содержание учебного предмета: </w:t>
      </w:r>
      <w:r w:rsidRPr="00D206E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н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а изучение предмета «Ручной труд» во 2 классе отводится 2 часа в неделю, всего 68 часов, исходя из 34 учебных недель.</w:t>
      </w:r>
    </w:p>
    <w:p w:rsid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Содержание программы «Ручной труд»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ru-RU"/>
        </w:rPr>
        <w:t>Работа с глиной и пластилином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D206E2">
        <w:rPr>
          <w:rFonts w:ascii="Times New Roman" w:eastAsia="Times New Roman" w:hAnsi="Times New Roman" w:cs="Times New Roman"/>
          <w:iCs/>
          <w:kern w:val="3"/>
          <w:sz w:val="24"/>
          <w:szCs w:val="24"/>
          <w:u w:val="single"/>
          <w:lang w:eastAsia="ru-RU"/>
        </w:rPr>
        <w:t>Практические работы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Лепка на плоскости форм прямоугольных геометрических тел с применением стеки и резака. Складывание из вылепленных деталей башни, дома. Лепка столярных инструментов, имеющих прямоугольные геометрические формы. Лепка предметов цилиндрической формы: кружки. Лепка с натуры посуды конической формы: цветочного горшка. Лепка с натуры и по представлению чайной посуды в форме шара. Лепка по образцу стилизованных фигур птиц, животных: утки, медвежонка, лисы. Лепка по представлению свободных композиций: «Колобок и лиса».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D206E2">
        <w:rPr>
          <w:rFonts w:ascii="Times New Roman" w:eastAsia="Times New Roman" w:hAnsi="Times New Roman" w:cs="Times New Roman"/>
          <w:iCs/>
          <w:kern w:val="3"/>
          <w:sz w:val="24"/>
          <w:szCs w:val="24"/>
          <w:u w:val="single"/>
          <w:lang w:eastAsia="ru-RU"/>
        </w:rPr>
        <w:t>Технические сведения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Назначение глины и применение этого материала в промышленности. Глина — строительный материал (кирпич, черепица). Назначение молотка. Применение глины для изготовления посуды. Ознакомление учащихся с керамическими изделиями из глины: чайной и столовой посудой, декоративной посудой — кашпо, горшками, глиняными игрушками. Пропорции лепных фигур птиц и животных. Пространственное положение деталей на макете. Организация рабочего места и соблюдение санитарно-гигиенических требований при лепке.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D206E2">
        <w:rPr>
          <w:rFonts w:ascii="Times New Roman" w:eastAsia="Times New Roman" w:hAnsi="Times New Roman" w:cs="Times New Roman"/>
          <w:iCs/>
          <w:kern w:val="3"/>
          <w:sz w:val="24"/>
          <w:szCs w:val="24"/>
          <w:u w:val="single"/>
          <w:lang w:eastAsia="ru-RU"/>
        </w:rPr>
        <w:t>Приемы работы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Обработка стекой плоскостей и ребер геометрических тел. Соединение деталей способом промазывания. Определение на глаз и с помощью линейки высоты, длины и ширины изделия.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Лепка посуды способом вдавливания и расплющивания стенок изделия пальцами. Обработка изделия руками и стекой с соблюдением пропорций. Нанесение рисунка с помощью стеки. Отделка изделия цветным пластилином. Расчленение формы изображения на простые геометрические формы. Нахождение пропорций в изделии. Соединение вылепленных деталей в одно целое способом </w:t>
      </w:r>
      <w:proofErr w:type="spellStart"/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примазывания</w:t>
      </w:r>
      <w:proofErr w:type="spellEnd"/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Закрепление деталей макета на подставке способом </w:t>
      </w:r>
      <w:proofErr w:type="spellStart"/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примазывания</w:t>
      </w:r>
      <w:proofErr w:type="spellEnd"/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ru-RU"/>
        </w:rPr>
        <w:t>Работа с природными материалами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D206E2">
        <w:rPr>
          <w:rFonts w:ascii="Times New Roman" w:eastAsia="Times New Roman" w:hAnsi="Times New Roman" w:cs="Times New Roman"/>
          <w:iCs/>
          <w:kern w:val="3"/>
          <w:sz w:val="24"/>
          <w:szCs w:val="24"/>
          <w:u w:val="single"/>
          <w:lang w:eastAsia="ru-RU"/>
        </w:rPr>
        <w:t>Практические работы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Изготовление по образцу птички, рыбки, черепахи, кораблика. Составление композиции по образцу и представлению из засушенных листьев. 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D206E2">
        <w:rPr>
          <w:rFonts w:ascii="Times New Roman" w:eastAsia="Times New Roman" w:hAnsi="Times New Roman" w:cs="Times New Roman"/>
          <w:iCs/>
          <w:kern w:val="3"/>
          <w:sz w:val="24"/>
          <w:szCs w:val="24"/>
          <w:u w:val="single"/>
          <w:lang w:eastAsia="ru-RU"/>
        </w:rPr>
        <w:t>Технические сведения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Свойства материалов, используемые при работе: цвет, форма, твердость, особенности поверхности. Свойства засушенных листьев, шишек, используемых в работе. Правила составления макета. Соблюдение пропорций в изделии и между деталями макета. </w:t>
      </w:r>
      <w:proofErr w:type="gramStart"/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Материалы, используемые для скрепления деталей: клей, пластилин, палочки, проволока, нитки и т. д. Рациональное применение материалов.</w:t>
      </w:r>
      <w:proofErr w:type="gramEnd"/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Инструменты, применяемые при работе: шило, нож, ножницы, игла, кисть. Правила работы с режущими инструментами и клеем. Соблюдение санитарно-гигиенических требований. 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D206E2">
        <w:rPr>
          <w:rFonts w:ascii="Times New Roman" w:eastAsia="Times New Roman" w:hAnsi="Times New Roman" w:cs="Times New Roman"/>
          <w:iCs/>
          <w:kern w:val="3"/>
          <w:sz w:val="24"/>
          <w:szCs w:val="24"/>
          <w:u w:val="single"/>
          <w:lang w:eastAsia="ru-RU"/>
        </w:rPr>
        <w:t>Приемы работы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Соединение деталей с помощью клея, проволоки, ниток, палочек. Соблюдение пропорций. </w:t>
      </w:r>
      <w:proofErr w:type="gramStart"/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Прикрепление засушенных листьев, цветов, мха, соломы, коры, опилок, перьев на подложку (наклеивание, пришивание, прикрепление полосками бумаги).</w:t>
      </w:r>
      <w:proofErr w:type="gramEnd"/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Закрепление отдельных деталей и фигур на подставке. Составление композиции.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ru-RU"/>
        </w:rPr>
        <w:t>Работа с бумагой и картоном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D206E2">
        <w:rPr>
          <w:rFonts w:ascii="Times New Roman" w:eastAsia="Times New Roman" w:hAnsi="Times New Roman" w:cs="Times New Roman"/>
          <w:iCs/>
          <w:kern w:val="3"/>
          <w:sz w:val="24"/>
          <w:szCs w:val="24"/>
          <w:u w:val="single"/>
          <w:lang w:eastAsia="ru-RU"/>
        </w:rPr>
        <w:t>Практические работы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Изготовление пакета из бумаги для хранения изделий. Изготовление из картона </w:t>
      </w: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объемных елочных игрушек в форме шара. Изготовление аппликации (грузовик, автофургон) с разметкой подложки и деталей по линейке. Изготовление из бумаги и картона поздравительных открыток. Изготовление по образцу подушечки для иголок из картона, бархатной бумаги и ткани. Разметка бумаги и тонкого картона по шаблонам, по линейке. Резание ножницами по прямым и кривым линиям, по линиям разметки, наклеивание на изделия из картона аппликации. Оклеивание картона цветной бумагой с одной стороны, с обеих сторон.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D206E2">
        <w:rPr>
          <w:rFonts w:ascii="Times New Roman" w:eastAsia="Times New Roman" w:hAnsi="Times New Roman" w:cs="Times New Roman"/>
          <w:iCs/>
          <w:kern w:val="3"/>
          <w:sz w:val="24"/>
          <w:szCs w:val="24"/>
          <w:u w:val="single"/>
          <w:lang w:eastAsia="ru-RU"/>
        </w:rPr>
        <w:t>Технические сведения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Применение и назначение картона. </w:t>
      </w:r>
      <w:proofErr w:type="gramStart"/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Свойства и особенности картона: сгибается, ломается по сгибу, режется; впитывает влагу, более прочный, чем бумага; толщина картона; цвет.</w:t>
      </w:r>
      <w:proofErr w:type="gramEnd"/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Элементарные сведения о короблении картона. Сырье, из которого вырабатывают бумагу и картон. Элементарные сведения о сортах картона: переплетный и коробочный картон. Правила оклеивания. Правила склеивания картона бумагой с двух сторон. Инструменты, применяемые для работы с картоном, их назначение: ножницы, кисть, гладилка, шаблон. Рациональное использование материалов. Сочетания цветов. Соблюдение пропорций. Применение различных материалов (ткань, вата) и предметов (коробки) в сочетании с бумагой и картоном. Организация рабочего места. Соблюдение санитарно-гигиенических требований. Правила безопасной работы.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D206E2">
        <w:rPr>
          <w:rFonts w:ascii="Times New Roman" w:eastAsia="Times New Roman" w:hAnsi="Times New Roman" w:cs="Times New Roman"/>
          <w:iCs/>
          <w:kern w:val="3"/>
          <w:sz w:val="24"/>
          <w:szCs w:val="24"/>
          <w:u w:val="single"/>
          <w:lang w:eastAsia="ru-RU"/>
        </w:rPr>
        <w:t>Приемы работы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Смазывание клеем бумаги по всей поверхности при оклеивании картона. Резание картона ножницами по линиям разметки. Синхронность работы обеих рук при резании по прямым и кривым линиям. Разметка бумаги и картона по линейке, по трафарету и шаблону, рациональная разметка. Разметка бумаги и картона по линейке способом откладывания нужного размера на верхней и нижней кромке заготовки и проведения прямой линии между двумя точками параллельно обрезной кромке листа. Ведение отсчета от нулевого деления. Склеивание игрушки из согнутых под прямым углом частей изделий. Оклеивание картона бумагой с обеих сторон. Наклеивание картонных и бумажных деталей.</w:t>
      </w:r>
    </w:p>
    <w:p w:rsidR="00D206E2" w:rsidRPr="00D206E2" w:rsidRDefault="00D206E2" w:rsidP="00D206E2">
      <w:pPr>
        <w:widowControl w:val="0"/>
        <w:tabs>
          <w:tab w:val="left" w:pos="142"/>
          <w:tab w:val="left" w:pos="2554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ru-RU"/>
        </w:rPr>
        <w:t>Работа с текстильными материалами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D206E2">
        <w:rPr>
          <w:rFonts w:ascii="Times New Roman" w:eastAsia="Times New Roman" w:hAnsi="Times New Roman" w:cs="Times New Roman"/>
          <w:iCs/>
          <w:kern w:val="3"/>
          <w:sz w:val="24"/>
          <w:szCs w:val="24"/>
          <w:u w:val="single"/>
          <w:lang w:eastAsia="ru-RU"/>
        </w:rPr>
        <w:t>Практические работы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Изготовление стилизованных ягод из связанных пучков нитей. Изготовление стилизованных фигурок (мальчика, девочки) из связанных пучков нитей, шпагата, тесьмы. Пришивание пуговиц с двумя отверстиями — повторение приемов шитья (игла вверх-вниз). Завязывание узелка. Упражнения в раскрое ткани по готовой выкройке в форме квадрата или прямоугольника. Составление коллекции тканей с четко выраженной лицевой и изнаночной стороной на подложке из картона. Ознакомление с ручными стежками (сметочный стежок). Упражнения на полосе бумаги в клетку. Выполнение стежка «шнурок»: упражнения на полосе бумаги в клетку. Вышивание закладки из канвы или ткани с крупным переплетением, раскроенной по самостоятельно составленной выкройке, сметочным стежком. Вышивание салфетки из канвы стежками сметочным и «шнурок». Оформление концов закладки кисточками. Изготовление игольницы по самостоятельно вычерченной выкройке в форме квадрата из двух сложенных вместе кусочков ткани.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D206E2">
        <w:rPr>
          <w:rFonts w:ascii="Times New Roman" w:eastAsia="Times New Roman" w:hAnsi="Times New Roman" w:cs="Times New Roman"/>
          <w:iCs/>
          <w:kern w:val="3"/>
          <w:sz w:val="24"/>
          <w:szCs w:val="24"/>
          <w:u w:val="single"/>
          <w:lang w:eastAsia="ru-RU"/>
        </w:rPr>
        <w:t>Технические сведения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Применение и назначение ниток, тесьмы, шпагата, тонкой веревки. Свойства ниток: цвет, толщина, разрезаются, разрываются, скручиваются, сплетаются (повторение). Подбор ниток для вышивки по цвету, толщине. Применение и назначение тканей в жизни людей. Элементарные понятия о сортах тканей и их назначении: ткани для верхней одежды, для белья, для вышивания. Свойства и особенности тканей как материала: мнутся, разрываются; толстые, тонкие, гладкие и шероховатые, имеют различную окраску. Лицевые и изнаночные стороны тканей. Назначение и виды отдельных ручных стежков: сметочный и «шнурок». Инструменты, применяемые при работе с тканями, и их назначение: ножницы, иглы, наперсток, булавки. Виды пуговиц. Организация рабочего места. Соблюдение санитарно-гигиенических требований. Правила безопасной работы.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D206E2">
        <w:rPr>
          <w:rFonts w:ascii="Times New Roman" w:eastAsia="Times New Roman" w:hAnsi="Times New Roman" w:cs="Times New Roman"/>
          <w:iCs/>
          <w:kern w:val="3"/>
          <w:sz w:val="24"/>
          <w:szCs w:val="24"/>
          <w:u w:val="single"/>
          <w:lang w:eastAsia="ru-RU"/>
        </w:rPr>
        <w:t>Приемы работы</w:t>
      </w:r>
    </w:p>
    <w:p w:rsidR="00D206E2" w:rsidRPr="00D206E2" w:rsidRDefault="00D206E2" w:rsidP="00D206E2">
      <w:pPr>
        <w:widowControl w:val="0"/>
        <w:tabs>
          <w:tab w:val="left" w:pos="14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gramStart"/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Намотка ниток на картон, связывание, перевязывание, разрезание, скручивание, плетение, витье шнурка.</w:t>
      </w:r>
      <w:proofErr w:type="gramEnd"/>
      <w:r w:rsidRPr="00D206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Завязывание узелка на конце нити. Пришивание пуговиц с подкладыванием палочки. Составление выкройки по заданным размерам под руководством учителя. Раскрой материала по выкройке. Рациональное использование материала. Выполнение сметочного стежка справа налево, поднимая на иглу и пропуская под нее одинаковое число нитей. Выполнение стежка «шнурок» справа налево: сначала выполнить сметочный стежок, затем вводить иглу с ниткой того же цвета поочередно сверху вниз под каждый стежок первой строчки (перевив). Соблюдение порядка вышивания изделия. </w:t>
      </w:r>
    </w:p>
    <w:p w:rsidR="00D206E2" w:rsidRPr="00D206E2" w:rsidRDefault="00D206E2" w:rsidP="00D206E2">
      <w:pPr>
        <w:tabs>
          <w:tab w:val="left" w:pos="3885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b/>
          <w:kern w:val="3"/>
          <w:sz w:val="24"/>
          <w:szCs w:val="24"/>
        </w:rPr>
      </w:pPr>
    </w:p>
    <w:p w:rsidR="00961B72" w:rsidRDefault="00961B72" w:rsidP="00F979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54A3" w:rsidRDefault="009454A3" w:rsidP="00F979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70A8" w:rsidRDefault="00A570A8" w:rsidP="00F979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:rsidR="00961B72" w:rsidRDefault="00961B72" w:rsidP="00F979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2D67" w:rsidRP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Материально-технические условия реализации программы учебного предмета</w:t>
      </w:r>
      <w:r w:rsidR="003214E8">
        <w:rPr>
          <w:rFonts w:ascii="Times New Roman" w:hAnsi="Times New Roman" w:cs="Times New Roman"/>
          <w:sz w:val="24"/>
          <w:szCs w:val="24"/>
        </w:rPr>
        <w:t xml:space="preserve"> </w:t>
      </w:r>
      <w:r w:rsidRPr="00F12D67">
        <w:rPr>
          <w:rFonts w:ascii="Times New Roman" w:hAnsi="Times New Roman" w:cs="Times New Roman"/>
          <w:sz w:val="24"/>
          <w:szCs w:val="24"/>
        </w:rPr>
        <w:t>«</w:t>
      </w:r>
      <w:r w:rsidR="00840716">
        <w:rPr>
          <w:rFonts w:ascii="Times New Roman" w:hAnsi="Times New Roman" w:cs="Times New Roman"/>
          <w:sz w:val="24"/>
          <w:szCs w:val="24"/>
        </w:rPr>
        <w:t>Рисование</w:t>
      </w:r>
      <w:r w:rsidRPr="00F12D67">
        <w:rPr>
          <w:rFonts w:ascii="Times New Roman" w:hAnsi="Times New Roman" w:cs="Times New Roman"/>
          <w:sz w:val="24"/>
          <w:szCs w:val="24"/>
        </w:rPr>
        <w:t>» обеспечивают возможность достижения обучающимися требований к результатам освоения программы.</w:t>
      </w:r>
    </w:p>
    <w:p w:rsidR="00F12D67" w:rsidRP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Материально-техническая база образовательной организации соответствует санитарным</w:t>
      </w:r>
      <w:r w:rsidR="003214E8">
        <w:rPr>
          <w:rFonts w:ascii="Times New Roman" w:hAnsi="Times New Roman" w:cs="Times New Roman"/>
          <w:sz w:val="24"/>
          <w:szCs w:val="24"/>
        </w:rPr>
        <w:t xml:space="preserve"> </w:t>
      </w:r>
      <w:r w:rsidRPr="00F12D67">
        <w:rPr>
          <w:rFonts w:ascii="Times New Roman" w:hAnsi="Times New Roman" w:cs="Times New Roman"/>
          <w:sz w:val="24"/>
          <w:szCs w:val="24"/>
        </w:rPr>
        <w:t>и противопожарным нормам, нормам охраны труда.</w:t>
      </w:r>
    </w:p>
    <w:p w:rsidR="00F12D67" w:rsidRP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Материально-техническое обеспечение по реализации программы учебного предмета включает в себя печатные пособия; цифровые средства обучения; технические средства обучения; учебно-практическое оборудование.</w:t>
      </w:r>
    </w:p>
    <w:p w:rsidR="00F12D67" w:rsidRPr="00961B72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Используемые программно-методические материалы:</w:t>
      </w:r>
    </w:p>
    <w:p w:rsid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Печатные пособия:</w:t>
      </w:r>
    </w:p>
    <w:p w:rsidR="00D206E2" w:rsidRDefault="00D206E2" w:rsidP="00D206E2">
      <w:pPr>
        <w:pStyle w:val="a3"/>
        <w:numPr>
          <w:ilvl w:val="0"/>
          <w:numId w:val="36"/>
        </w:numPr>
        <w:spacing w:after="0" w:line="240" w:lineRule="auto"/>
        <w:ind w:left="0" w:firstLine="709"/>
        <w:jc w:val="both"/>
      </w:pPr>
      <w:r w:rsidRPr="00D206E2">
        <w:rPr>
          <w:rFonts w:ascii="Times New Roman" w:hAnsi="Times New Roman" w:cs="Times New Roman"/>
          <w:sz w:val="24"/>
          <w:szCs w:val="24"/>
        </w:rPr>
        <w:t>Технология. Ручной труд.  2 класс : учеб</w:t>
      </w:r>
      <w:proofErr w:type="gramStart"/>
      <w:r w:rsidRPr="00D206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206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06E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206E2">
        <w:rPr>
          <w:rFonts w:ascii="Times New Roman" w:hAnsi="Times New Roman" w:cs="Times New Roman"/>
          <w:sz w:val="24"/>
          <w:szCs w:val="24"/>
        </w:rPr>
        <w:t xml:space="preserve">ля  </w:t>
      </w:r>
      <w:proofErr w:type="spellStart"/>
      <w:r w:rsidRPr="00D206E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206E2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D206E2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D206E2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D206E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206E2">
        <w:rPr>
          <w:rFonts w:ascii="Times New Roman" w:hAnsi="Times New Roman" w:cs="Times New Roman"/>
          <w:sz w:val="24"/>
          <w:szCs w:val="24"/>
        </w:rPr>
        <w:t>. программы  / Л.А. Кузнецова. 6-е изд. – М. : Просвещение, 2016. – 110 с. : ил. – ISBN 978-5-09-038221-2.</w:t>
      </w:r>
      <w:r w:rsidRPr="00D206E2">
        <w:t xml:space="preserve"> </w:t>
      </w:r>
    </w:p>
    <w:p w:rsidR="00D206E2" w:rsidRPr="00D206E2" w:rsidRDefault="00D206E2" w:rsidP="00D206E2">
      <w:pPr>
        <w:pStyle w:val="a3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E2">
        <w:rPr>
          <w:rFonts w:ascii="Times New Roman" w:hAnsi="Times New Roman" w:cs="Times New Roman"/>
          <w:sz w:val="24"/>
          <w:szCs w:val="24"/>
        </w:rPr>
        <w:t>Технология. Ручной труд. Рабочая тетрадь. 2 класс: учебное пособие для общеобразовательных организаций, реализующих адаптированные основные общеобразовательные программы. / Л.А. Кузнецова.  – 6-е изд. – М.</w:t>
      </w:r>
      <w:proofErr w:type="gramStart"/>
      <w:r w:rsidRPr="00D206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206E2">
        <w:rPr>
          <w:rFonts w:ascii="Times New Roman" w:hAnsi="Times New Roman" w:cs="Times New Roman"/>
          <w:sz w:val="24"/>
          <w:szCs w:val="24"/>
        </w:rPr>
        <w:t xml:space="preserve"> Просвещение, 2019. – 64 с.   </w:t>
      </w:r>
    </w:p>
    <w:p w:rsidR="00F12D67" w:rsidRPr="00961B72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средства обучения:</w:t>
      </w:r>
    </w:p>
    <w:p w:rsidR="00F12D67" w:rsidRPr="00961B72" w:rsidRDefault="00F12D67" w:rsidP="00F97976">
      <w:pPr>
        <w:pStyle w:val="a3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 xml:space="preserve">информационные сайты, интернет-ресурсы, энциклопедии и др.;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 энциклопедии; аудиозаписи и фонохрестоматии;</w:t>
      </w:r>
    </w:p>
    <w:p w:rsidR="00F12D67" w:rsidRPr="00961B72" w:rsidRDefault="00F12D67" w:rsidP="00F97976">
      <w:pPr>
        <w:pStyle w:val="a3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электронные учебники и пособия, демонстрируемые с помощью монитора</w:t>
      </w:r>
    </w:p>
    <w:p w:rsidR="00F12D67" w:rsidRPr="00961B72" w:rsidRDefault="00F12D67" w:rsidP="00F97976">
      <w:pPr>
        <w:pStyle w:val="a3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компьютера;</w:t>
      </w:r>
    </w:p>
    <w:p w:rsidR="00F12D67" w:rsidRPr="00961B72" w:rsidRDefault="00F12D67" w:rsidP="00F97976">
      <w:pPr>
        <w:pStyle w:val="a3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тренажеры и программы тестирования.</w:t>
      </w:r>
    </w:p>
    <w:p w:rsid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  <w:r w:rsidRPr="00F12D67">
        <w:rPr>
          <w:rFonts w:ascii="Times New Roman" w:hAnsi="Times New Roman" w:cs="Times New Roman"/>
          <w:sz w:val="24"/>
          <w:szCs w:val="24"/>
        </w:rPr>
        <w:t xml:space="preserve"> (включая специализированные компьютерные инструменты обучения, </w:t>
      </w:r>
      <w:proofErr w:type="spellStart"/>
      <w:r w:rsidRPr="00F12D67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F12D67">
        <w:rPr>
          <w:rFonts w:ascii="Times New Roman" w:hAnsi="Times New Roman" w:cs="Times New Roman"/>
          <w:sz w:val="24"/>
          <w:szCs w:val="24"/>
        </w:rPr>
        <w:t xml:space="preserve"> средства) дают возможность удовлетворить особые образовательные потребности </w:t>
      </w:r>
      <w:proofErr w:type="gramStart"/>
      <w:r w:rsidRPr="00F12D6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12D67">
        <w:rPr>
          <w:rFonts w:ascii="Times New Roman" w:hAnsi="Times New Roman" w:cs="Times New Roman"/>
          <w:sz w:val="24"/>
          <w:szCs w:val="24"/>
        </w:rPr>
        <w:t>, способствуют мотивации учебной деятельности, развивают познавательную активность обучающихся: компьютер; экран; принтер.</w:t>
      </w:r>
    </w:p>
    <w:p w:rsidR="009454A3" w:rsidRPr="00F12D67" w:rsidRDefault="009454A3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12D67" w:rsidRPr="00961B72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Учебно-практическое оборудование:</w:t>
      </w:r>
    </w:p>
    <w:p w:rsidR="00F12D67" w:rsidRDefault="00F12D67" w:rsidP="00F97976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аудиторная доска с магнитной поверхностью и набором приспособлений для</w:t>
      </w:r>
      <w:r w:rsidR="00961B72" w:rsidRPr="00961B72">
        <w:rPr>
          <w:rFonts w:ascii="Times New Roman" w:hAnsi="Times New Roman" w:cs="Times New Roman"/>
          <w:sz w:val="24"/>
          <w:szCs w:val="24"/>
        </w:rPr>
        <w:t xml:space="preserve"> </w:t>
      </w:r>
      <w:r w:rsidRPr="00961B72">
        <w:rPr>
          <w:rFonts w:ascii="Times New Roman" w:hAnsi="Times New Roman" w:cs="Times New Roman"/>
          <w:sz w:val="24"/>
          <w:szCs w:val="24"/>
        </w:rPr>
        <w:t>крепления демонстрационного материала;</w:t>
      </w:r>
    </w:p>
    <w:p w:rsidR="00961B72" w:rsidRPr="00961B72" w:rsidRDefault="00961B72" w:rsidP="00F97976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принтер;</w:t>
      </w:r>
    </w:p>
    <w:p w:rsidR="009454A3" w:rsidRPr="00F97976" w:rsidRDefault="00961B72" w:rsidP="00F97976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ноутбук</w:t>
      </w:r>
      <w:r w:rsidR="00F12D67" w:rsidRPr="00961B72">
        <w:rPr>
          <w:rFonts w:ascii="Times New Roman" w:hAnsi="Times New Roman" w:cs="Times New Roman"/>
          <w:sz w:val="24"/>
          <w:szCs w:val="24"/>
        </w:rPr>
        <w:t xml:space="preserve"> с доступом в ин</w:t>
      </w:r>
      <w:r w:rsidR="009454A3">
        <w:rPr>
          <w:rFonts w:ascii="Times New Roman" w:hAnsi="Times New Roman" w:cs="Times New Roman"/>
          <w:sz w:val="24"/>
          <w:szCs w:val="24"/>
        </w:rPr>
        <w:t>тернет (картинки и иллюстрации)</w:t>
      </w:r>
      <w:r w:rsidR="00F97976">
        <w:rPr>
          <w:rFonts w:ascii="Times New Roman" w:hAnsi="Times New Roman" w:cs="Times New Roman"/>
          <w:sz w:val="24"/>
          <w:szCs w:val="24"/>
        </w:rPr>
        <w:t>.</w:t>
      </w: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61B72" w:rsidSect="00561B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851" w:bottom="1134" w:left="1134" w:header="709" w:footer="709" w:gutter="0"/>
          <w:pgNumType w:start="3"/>
          <w:cols w:space="708"/>
          <w:docGrid w:linePitch="360"/>
        </w:sectPr>
      </w:pPr>
    </w:p>
    <w:p w:rsidR="00ED17C0" w:rsidRPr="0089689B" w:rsidRDefault="00ED17C0" w:rsidP="00ED17C0">
      <w:pPr>
        <w:spacing w:before="150" w:after="150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89689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lastRenderedPageBreak/>
        <w:t>Календарно-тематическое планирование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832"/>
        <w:gridCol w:w="1447"/>
        <w:gridCol w:w="1588"/>
        <w:gridCol w:w="3189"/>
        <w:gridCol w:w="1841"/>
        <w:gridCol w:w="6172"/>
      </w:tblGrid>
      <w:tr w:rsidR="00ED17C0" w:rsidRPr="00561B79" w:rsidTr="006F152A">
        <w:trPr>
          <w:trHeight w:val="57"/>
        </w:trPr>
        <w:tc>
          <w:tcPr>
            <w:tcW w:w="276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№ урока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дата проведения урока (план.)</w:t>
            </w:r>
          </w:p>
        </w:tc>
        <w:tc>
          <w:tcPr>
            <w:tcW w:w="527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дата проведения урока (факт.);</w:t>
            </w:r>
          </w:p>
        </w:tc>
        <w:tc>
          <w:tcPr>
            <w:tcW w:w="1058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тема каждого урока (блока уроков по одной теме);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11" w:type="pct"/>
            <w:vAlign w:val="center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Кол-во часов, отведенное на изучение тем, разделов;</w:t>
            </w:r>
          </w:p>
        </w:tc>
        <w:tc>
          <w:tcPr>
            <w:tcW w:w="2048" w:type="pct"/>
            <w:vAlign w:val="center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характеристика деятельности 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планируемые результаты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D17C0" w:rsidRPr="00561B79" w:rsidTr="006F152A">
        <w:trPr>
          <w:trHeight w:val="57"/>
        </w:trPr>
        <w:tc>
          <w:tcPr>
            <w:tcW w:w="276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0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27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058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11" w:type="pct"/>
            <w:vAlign w:val="center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048" w:type="pct"/>
            <w:vAlign w:val="center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  <w:hideMark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Повторение пройденного в первом классе</w:t>
            </w:r>
            <w:r>
              <w:rPr>
                <w:sz w:val="24"/>
                <w:szCs w:val="24"/>
              </w:rPr>
              <w:t xml:space="preserve"> материала</w:t>
            </w:r>
            <w:r w:rsidRPr="003B44FD">
              <w:rPr>
                <w:sz w:val="24"/>
                <w:szCs w:val="24"/>
              </w:rPr>
              <w:t>.</w:t>
            </w:r>
          </w:p>
        </w:tc>
        <w:tc>
          <w:tcPr>
            <w:tcW w:w="611" w:type="pct"/>
            <w:hideMark/>
          </w:tcPr>
          <w:p w:rsidR="00D206E2" w:rsidRPr="003B44FD" w:rsidRDefault="00D206E2" w:rsidP="00D206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Проверка знаний о правилах поведения и работы на уроках труда. Закрепление навыков по подготовке и содержанию в порядке рабочего места. Выявление знаний о видах ручного труда, поделочных материалах и инструментах, используемых при их обработке. Закрепление навыка работы с учебником.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глиной и пластил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>ном. «Брус».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Познавательные сведения о глине, пластилине и прямоугольном геометрическом теле «брус». Лепка из пластилина </w:t>
            </w:r>
            <w:proofErr w:type="gramStart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геометрических</w:t>
            </w:r>
            <w:proofErr w:type="gramEnd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прямоугольной формы. Складывание из вылепленных деталей (брусков) ворот, крепости.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глиной и пластил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>ном. «Ворота».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Познавательные сведения о глине, пластилине и прямоугольном геометрическом теле «брус». Лепка из пластилина </w:t>
            </w:r>
            <w:proofErr w:type="gramStart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геометрических</w:t>
            </w:r>
            <w:proofErr w:type="gramEnd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прямоугольной формы. Складывание из вылепленных деталей (брусков) ворот, крепости.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глиной и пластил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>ном. «Крепость».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Познавательные сведения о глине, пластилине и прямоугольном геометрическом теле «брус». Лепка из пластилина </w:t>
            </w:r>
            <w:proofErr w:type="gramStart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геометрических</w:t>
            </w:r>
            <w:proofErr w:type="gramEnd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прямоугольной формы. Складывание из вылепленных деталей (брусков) ворот, крепости.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Лепка столярных инструме</w:t>
            </w:r>
            <w:r w:rsidRPr="003B44FD">
              <w:rPr>
                <w:sz w:val="24"/>
                <w:szCs w:val="24"/>
              </w:rPr>
              <w:t>н</w:t>
            </w:r>
            <w:r w:rsidRPr="003B44FD">
              <w:rPr>
                <w:sz w:val="24"/>
                <w:szCs w:val="24"/>
              </w:rPr>
              <w:t>тов, имеющих прямоугол</w:t>
            </w:r>
            <w:r w:rsidRPr="003B44FD">
              <w:rPr>
                <w:sz w:val="24"/>
                <w:szCs w:val="24"/>
              </w:rPr>
              <w:t>ь</w:t>
            </w:r>
            <w:r w:rsidRPr="003B44FD">
              <w:rPr>
                <w:sz w:val="24"/>
                <w:szCs w:val="24"/>
              </w:rPr>
              <w:t>ную форму: киянка, рубанок, молоток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навыков лепки из  пластилина геометрических тел. Лепка столярных инструментов, имеющих прямоугольную форму.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природными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 xml:space="preserve">риалами. «Осенняя </w:t>
            </w:r>
            <w:r w:rsidRPr="003B44FD">
              <w:rPr>
                <w:sz w:val="24"/>
                <w:szCs w:val="24"/>
              </w:rPr>
              <w:lastRenderedPageBreak/>
              <w:t>колле</w:t>
            </w:r>
            <w:r w:rsidRPr="003B44FD">
              <w:rPr>
                <w:sz w:val="24"/>
                <w:szCs w:val="24"/>
              </w:rPr>
              <w:t>к</w:t>
            </w:r>
            <w:r w:rsidRPr="003B44FD">
              <w:rPr>
                <w:sz w:val="24"/>
                <w:szCs w:val="24"/>
              </w:rPr>
              <w:t>ция»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pStyle w:val="TableParagraph"/>
              <w:jc w:val="bot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 xml:space="preserve">Экскурсия по пришкольному участку. Сбор природных материалов для уроков труда. Организация сушки и </w:t>
            </w:r>
            <w:r w:rsidRPr="003B44FD">
              <w:rPr>
                <w:sz w:val="24"/>
                <w:szCs w:val="24"/>
              </w:rPr>
              <w:lastRenderedPageBreak/>
              <w:t>хр</w:t>
            </w:r>
            <w:r w:rsidRPr="003B44FD">
              <w:rPr>
                <w:sz w:val="24"/>
                <w:szCs w:val="24"/>
              </w:rPr>
              <w:t>а</w:t>
            </w:r>
            <w:r w:rsidRPr="003B44FD">
              <w:rPr>
                <w:sz w:val="24"/>
                <w:szCs w:val="24"/>
              </w:rPr>
              <w:t>нения собранных материалов.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природными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 «Птичка», «Соба</w:t>
            </w:r>
            <w:r w:rsidRPr="003B44FD">
              <w:rPr>
                <w:sz w:val="24"/>
                <w:szCs w:val="24"/>
              </w:rPr>
              <w:t>ч</w:t>
            </w:r>
            <w:r w:rsidRPr="003B44FD">
              <w:rPr>
                <w:sz w:val="24"/>
                <w:szCs w:val="24"/>
              </w:rPr>
              <w:t>ка».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pStyle w:val="TableParagraph"/>
              <w:jc w:val="bot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Расширение знаний о растительном мире. Изготовление игрушек по образцу и самостоятельно.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природными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 «Зайчик», «Пор</w:t>
            </w:r>
            <w:r w:rsidRPr="003B44FD">
              <w:rPr>
                <w:sz w:val="24"/>
                <w:szCs w:val="24"/>
              </w:rPr>
              <w:t>о</w:t>
            </w:r>
            <w:r w:rsidRPr="003B44FD">
              <w:rPr>
                <w:sz w:val="24"/>
                <w:szCs w:val="24"/>
              </w:rPr>
              <w:t>сёнок».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</w:rPr>
              <w:t>Расширение знаний о растительном мире. Изготовление игрушек по образцу и самостоятельно.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природными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 «Кораблик».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Познавательные сведения о плодах деревьев. Изготовление по образцу и самостоятельно игрушек из скорлупы ореха.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природными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 «Черепаха».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Познавательные сведения о плодах деревьев. Изготовление по образцу и самостоятельно игрушек из скорлупы ореха.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природными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 «Рыбка».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Познавательные сведения о плодах деревьев. Изготовление по образцу и самостоятельно игрушек из скорлупы ореха.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бумагой и карт</w:t>
            </w:r>
            <w:r w:rsidRPr="003B44FD">
              <w:rPr>
                <w:sz w:val="24"/>
                <w:szCs w:val="24"/>
              </w:rPr>
              <w:t>о</w:t>
            </w:r>
            <w:r w:rsidRPr="003B44FD">
              <w:rPr>
                <w:sz w:val="24"/>
                <w:szCs w:val="24"/>
              </w:rPr>
              <w:t xml:space="preserve">ном. «Виды и сорта бумаги». 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Повторение пройденного материала в  1  классе  по теме: «Виды и сорта бумаги». </w:t>
            </w:r>
            <w:proofErr w:type="gramStart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Закрепление умения сравнивать бумагу разных сортов (писчая, газетная, рисовальная, салфеточная), свойства бумаги (прочность, толщина, гибкость, </w:t>
            </w:r>
            <w:proofErr w:type="spellStart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влагоустойчивость</w:t>
            </w:r>
            <w:proofErr w:type="spellEnd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).</w:t>
            </w:r>
            <w:proofErr w:type="gramEnd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Изучение внешнего вида бумаги на ощупь. Составление коллекции «Сорта бумаги».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бумагой и карт</w:t>
            </w:r>
            <w:r w:rsidRPr="003B44FD">
              <w:rPr>
                <w:sz w:val="24"/>
                <w:szCs w:val="24"/>
              </w:rPr>
              <w:t>о</w:t>
            </w:r>
            <w:r w:rsidRPr="003B44FD">
              <w:rPr>
                <w:sz w:val="24"/>
                <w:szCs w:val="24"/>
              </w:rPr>
              <w:t>ном. Аппликации: «Дерево весной».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Закрепление навыков </w:t>
            </w:r>
            <w:proofErr w:type="spellStart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сминания</w:t>
            </w:r>
            <w:proofErr w:type="spellEnd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бумаги.</w:t>
            </w:r>
          </w:p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Технология изготовления аппликации из мятой бумаги по образцу. Расширение представления о сезонных изменениях в природе (лето, осень, зима, весна). Знакомство с состоянием деревьев в разные времена года. Определение сходства и различия деревьев в этих состояниях. Развитие умения анализировать, ориентируясь на образец по вопросам учителя.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бумагой и карт</w:t>
            </w:r>
            <w:r w:rsidRPr="003B44FD">
              <w:rPr>
                <w:sz w:val="24"/>
                <w:szCs w:val="24"/>
              </w:rPr>
              <w:t>о</w:t>
            </w:r>
            <w:r w:rsidRPr="003B44FD">
              <w:rPr>
                <w:sz w:val="24"/>
                <w:szCs w:val="24"/>
              </w:rPr>
              <w:t>ном. Аппликации: «Дерево летом».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бумагой и карт</w:t>
            </w:r>
            <w:r w:rsidRPr="003B44FD">
              <w:rPr>
                <w:sz w:val="24"/>
                <w:szCs w:val="24"/>
              </w:rPr>
              <w:t>о</w:t>
            </w:r>
            <w:r w:rsidRPr="003B44FD">
              <w:rPr>
                <w:sz w:val="24"/>
                <w:szCs w:val="24"/>
              </w:rPr>
              <w:t>ном. Аппликации: «Дерево осенью».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бумагой и карт</w:t>
            </w:r>
            <w:r w:rsidRPr="003B44FD">
              <w:rPr>
                <w:sz w:val="24"/>
                <w:szCs w:val="24"/>
              </w:rPr>
              <w:t>о</w:t>
            </w:r>
            <w:r w:rsidRPr="003B44FD">
              <w:rPr>
                <w:sz w:val="24"/>
                <w:szCs w:val="24"/>
              </w:rPr>
              <w:t xml:space="preserve">ном. Аппликации: </w:t>
            </w:r>
            <w:r w:rsidRPr="003B44FD">
              <w:rPr>
                <w:sz w:val="24"/>
                <w:szCs w:val="24"/>
              </w:rPr>
              <w:lastRenderedPageBreak/>
              <w:t>«Дерево зимой».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бумагой и карт</w:t>
            </w:r>
            <w:r w:rsidRPr="003B44FD">
              <w:rPr>
                <w:sz w:val="24"/>
                <w:szCs w:val="24"/>
              </w:rPr>
              <w:t>о</w:t>
            </w:r>
            <w:r w:rsidRPr="003B44FD">
              <w:rPr>
                <w:sz w:val="24"/>
                <w:szCs w:val="24"/>
              </w:rPr>
              <w:t>ном. «Маска собачки».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навыков сгибания бумаги. Технология складывания фигурки из бумаги. Расширение представления о животном мире. Закрепление умений называть геометрические фигуры: квадрат, треугольник. Сравнивать и устанавливать сходство и различие этих фигур (стороны, углы). Коррекция восприятия пространства (наверху, внизу, слева) и формирования умения ориентироваться в пространстве геометрической фигуры (верхний угол, нижний угол, правая сторона, середина). Развитие умения понимать  инструкцию, содержащую пространственную характеристику. Формирование навыка чтения изобразительно-графического плана с помощью учителя. Закрепление умения сгибать квадрат пополам и с угла на угол (по диагонали), совмещать стороны с опорными точками.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бумагой и карт</w:t>
            </w:r>
            <w:r w:rsidRPr="003B44FD">
              <w:rPr>
                <w:sz w:val="24"/>
                <w:szCs w:val="24"/>
              </w:rPr>
              <w:t>о</w:t>
            </w:r>
            <w:r w:rsidRPr="003B44FD">
              <w:rPr>
                <w:sz w:val="24"/>
                <w:szCs w:val="24"/>
              </w:rPr>
              <w:t>ном. «Пакет»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Изготовление пакета из плотной бумаги (тонкого картона) с аппликацией из геометрических фигур для хранения изделий. Закрепление навыков обработки бумаги (резание ножницами, сгибание, разметка). Закрепление знаний о правилах работы с шаблоном и полученных навыков. Обучение порядку обведения шаблонов геометрических фигур. Повторение правил хранения ножниц, передачи их другому лицу и работы с ними. Формирование навыка понимания и чтения изобразительно-графического плана с помощью учителя. Закрепление умения сгибать прямоугольник, совмещая нижние углы с опорными точками. Закрепление навыков вырезания по длинной линии и кругу, не смыкая лезвия ножниц. Коррекция недоразвития координации движений рук.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Изготовление закладки. Ра</w:t>
            </w:r>
            <w:r w:rsidRPr="003B44FD">
              <w:rPr>
                <w:sz w:val="24"/>
                <w:szCs w:val="24"/>
              </w:rPr>
              <w:t>з</w:t>
            </w:r>
            <w:r w:rsidRPr="003B44FD">
              <w:rPr>
                <w:sz w:val="24"/>
                <w:szCs w:val="24"/>
              </w:rPr>
              <w:t>метка бумаги и картона по шаблонам.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текстильными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 «Свойства ниток».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Повторение  пройденного материала 1-м </w:t>
            </w:r>
            <w:proofErr w:type="gramStart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классе</w:t>
            </w:r>
            <w:proofErr w:type="gramEnd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 теме «Свойства ниток».   Изготовление стилизованных ягод из </w:t>
            </w: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ниток, связанных в пучок. Закрепление знаний о свойствах ниток (длинные, короткие, цветные, разрываются). </w:t>
            </w:r>
          </w:p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Расширение представлений о назначении ниток. Формирование умения анализировать изделие из ниток, выделяя его признаки и свойства. Развитие навыков планировать изготовление изделия </w:t>
            </w:r>
            <w:proofErr w:type="gramStart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 предметно-операционному</w:t>
            </w:r>
            <w:proofErr w:type="gramEnd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плану с частичной помощью учителя. Закрепление приёмов наматывания, связывания, резания ниток.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текстильными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 «Ягоды».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текстильными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 «Пуговица с двумя сквозными отверстиями».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Пришивание пуговиц с двумя сквозными отверстиями. Формирование представлений о назначении пуговиц, цвете, форме, материалах, из которых производят пуговицы. Осуществление социально-бытовой ориентировки учащихся. Расширение представления об одежде. Проверка знаний о нитках, инструментах, применяемых при работе с нитками. Закрепление умения вдевать нитку в иголку. Обучение пришиванию пуговиц с двумя сквозными отверстиями к ткани. Развитие умения планировать изготовление изделия по предметно- операционному плану с частичной помощью учителя.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глиной и пластил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>ном. «Кружка».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Познавательные сведения о глиняной посуде и геометрическом теле «цилиндр». Лепка из пластилина предметов цилиндрической формы. Формирование представления о глине как о материале для изготовления посуды. Осуществление  социально-бытовой ориентировки   учащихся.   Знакомство с геометрическим телом «цилиндр». Проверка знаний о пластилине и его физических свойствах. Обучение  лепке  чашки цилиндрической формы</w:t>
            </w:r>
            <w:proofErr w:type="gramStart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.</w:t>
            </w:r>
            <w:proofErr w:type="gramEnd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Закрепление приёмов: «раскатывание пластилина в ладонях до овальной формы», «вдавливание пластилина пальцем». Обучение работе с опорой на предметно-операционный план с частичной помощью учителя.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глиной и пластил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>ном. «Чашка из пластилин</w:t>
            </w:r>
            <w:r w:rsidRPr="003B44FD">
              <w:rPr>
                <w:sz w:val="24"/>
                <w:szCs w:val="24"/>
              </w:rPr>
              <w:t>о</w:t>
            </w:r>
            <w:r w:rsidRPr="003B44FD">
              <w:rPr>
                <w:sz w:val="24"/>
                <w:szCs w:val="24"/>
              </w:rPr>
              <w:t>вых жгутиков».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Познавательные сведения о глиняной посуде и геометрическом теле «конус». Лепка из пластилина предметов конической формы. Повторение сведений о пластилине, о пластилине и его физических свойствах. Закрепление умений лепить предметы конической формы. Овладение  понятием «конус». Закрепление приема «скатывание пластилина столбиком (палочкой)». Закрепление знаний о величине. Обучение работе с опорой на предметно-операционный план с частичной помощью учителя.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природными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 Аппликация из л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>стьев: «Мальчик».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Познавательные сведения о листьях. Изготовление предметной аппликации из засушенных листьев ивы и клёна по образцу. Закрепление представления о деревьях, листьях. Развитие умения сравнивать  и  находить   свойства и различия в листьях деревьев. Закрепление понятия «аппликация». Формирование умения составлять аппликацию из сухих листьев с опорой на предметно-операционный план.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природными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 Аппликация из л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>стьев: «Девочка».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природными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 Изготовление ра</w:t>
            </w:r>
            <w:r w:rsidRPr="003B44FD">
              <w:rPr>
                <w:sz w:val="24"/>
                <w:szCs w:val="24"/>
              </w:rPr>
              <w:t>м</w:t>
            </w:r>
            <w:r w:rsidRPr="003B44FD">
              <w:rPr>
                <w:sz w:val="24"/>
                <w:szCs w:val="24"/>
              </w:rPr>
              <w:t>ки для фотографии, укр</w:t>
            </w:r>
            <w:r w:rsidRPr="003B44FD">
              <w:rPr>
                <w:sz w:val="24"/>
                <w:szCs w:val="24"/>
              </w:rPr>
              <w:t>а</w:t>
            </w:r>
            <w:r w:rsidRPr="003B44FD">
              <w:rPr>
                <w:sz w:val="24"/>
                <w:szCs w:val="24"/>
              </w:rPr>
              <w:t>шенной листьями берёзы, клёна.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Расширение знаний об использовании листьев  для  украшения  предметов быта. Знакомство с функциональной значимостью рамок. Формирование  умений анализировать образец, выполнять аппликацию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бумагой и карт</w:t>
            </w:r>
            <w:r w:rsidRPr="003B44FD">
              <w:rPr>
                <w:sz w:val="24"/>
                <w:szCs w:val="24"/>
              </w:rPr>
              <w:t>о</w:t>
            </w:r>
            <w:r w:rsidRPr="003B44FD">
              <w:rPr>
                <w:sz w:val="24"/>
                <w:szCs w:val="24"/>
              </w:rPr>
              <w:t>ном. Разметка бумаги и ка</w:t>
            </w:r>
            <w:r w:rsidRPr="003B44FD">
              <w:rPr>
                <w:sz w:val="24"/>
                <w:szCs w:val="24"/>
              </w:rPr>
              <w:t>р</w:t>
            </w:r>
            <w:r w:rsidRPr="003B44FD">
              <w:rPr>
                <w:sz w:val="24"/>
                <w:szCs w:val="24"/>
              </w:rPr>
              <w:t>тона по шаблонам сложной конфигурации. «Машина».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Проверка знаний о картоне: сорт, цвет, физические свойства, особенности. Повторение правил работы с шаблонами. Овладение понятиями «контур», «силуэт». Закрепление умений вырезать ножницами по контурной линии. Развитие  зрительно-двигательной координации.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бумагой и карт</w:t>
            </w:r>
            <w:r w:rsidRPr="003B44FD">
              <w:rPr>
                <w:sz w:val="24"/>
                <w:szCs w:val="24"/>
              </w:rPr>
              <w:t>о</w:t>
            </w:r>
            <w:r w:rsidRPr="003B44FD">
              <w:rPr>
                <w:sz w:val="24"/>
                <w:szCs w:val="24"/>
              </w:rPr>
              <w:t>ном. Изготовление плоских ёлочных игрушек, украше</w:t>
            </w:r>
            <w:r w:rsidRPr="003B44FD">
              <w:rPr>
                <w:sz w:val="24"/>
                <w:szCs w:val="24"/>
              </w:rPr>
              <w:t>н</w:t>
            </w:r>
            <w:r w:rsidRPr="003B44FD">
              <w:rPr>
                <w:sz w:val="24"/>
                <w:szCs w:val="24"/>
              </w:rPr>
              <w:t>ных аппликацией. «Яблоко».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Обучение приёмам изготовления плоских елочных игрушек в форме стилизованных изображений (яблоко, рыбка). Закрепление умений: разметка по шаблону, вырезание по контурной линии, обрывание бумаги, наклеивание небольших кусочков бумаги на основу. Развитие навыков изготовления изделий </w:t>
            </w:r>
            <w:proofErr w:type="gramStart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 предметно-</w:t>
            </w: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операционному</w:t>
            </w:r>
            <w:proofErr w:type="gramEnd"/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плану с частичной помощью учителя. Развитие мелкой моторики.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бумагой и</w:t>
            </w:r>
            <w:r>
              <w:rPr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lastRenderedPageBreak/>
              <w:t>карт</w:t>
            </w:r>
            <w:r w:rsidRPr="003B44FD">
              <w:rPr>
                <w:sz w:val="24"/>
                <w:szCs w:val="24"/>
              </w:rPr>
              <w:t>о</w:t>
            </w:r>
            <w:r w:rsidRPr="003B44FD">
              <w:rPr>
                <w:sz w:val="24"/>
                <w:szCs w:val="24"/>
              </w:rPr>
              <w:t>ном. Изготовление плоских ёлочных игрушек, украше</w:t>
            </w:r>
            <w:r w:rsidRPr="003B44FD">
              <w:rPr>
                <w:sz w:val="24"/>
                <w:szCs w:val="24"/>
              </w:rPr>
              <w:t>н</w:t>
            </w:r>
            <w:r w:rsidRPr="003B44FD">
              <w:rPr>
                <w:sz w:val="24"/>
                <w:szCs w:val="24"/>
              </w:rPr>
              <w:t>ных аппликацией.</w:t>
            </w:r>
          </w:p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«Рыба».</w:t>
            </w:r>
          </w:p>
        </w:tc>
        <w:tc>
          <w:tcPr>
            <w:tcW w:w="611" w:type="pct"/>
          </w:tcPr>
          <w:p w:rsidR="00D206E2" w:rsidRPr="003B44FD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текстильными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 Изготовление ст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>лизованных фигурок из связанных</w:t>
            </w:r>
            <w:r w:rsidRPr="003B44FD">
              <w:rPr>
                <w:spacing w:val="-5"/>
                <w:sz w:val="24"/>
                <w:szCs w:val="24"/>
              </w:rPr>
              <w:t xml:space="preserve"> </w:t>
            </w:r>
            <w:r w:rsidRPr="003B44FD">
              <w:rPr>
                <w:spacing w:val="-4"/>
                <w:sz w:val="24"/>
                <w:szCs w:val="24"/>
              </w:rPr>
              <w:t>пучков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ниток.</w:t>
            </w:r>
            <w:r w:rsidRPr="003B44FD">
              <w:rPr>
                <w:spacing w:val="-17"/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«Д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вочка».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973D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pStyle w:val="TableParagraph"/>
              <w:jc w:val="bot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 xml:space="preserve">Расширение представлений об изделиях из ниток как о декоративных украшениях. </w:t>
            </w:r>
            <w:proofErr w:type="gramStart"/>
            <w:r w:rsidRPr="003B44FD">
              <w:rPr>
                <w:spacing w:val="4"/>
                <w:sz w:val="24"/>
                <w:szCs w:val="24"/>
              </w:rPr>
              <w:t>Формирование умения ан</w:t>
            </w:r>
            <w:r w:rsidRPr="003B44FD">
              <w:rPr>
                <w:spacing w:val="4"/>
                <w:sz w:val="24"/>
                <w:szCs w:val="24"/>
              </w:rPr>
              <w:t>а</w:t>
            </w:r>
            <w:r w:rsidRPr="003B44FD">
              <w:rPr>
                <w:spacing w:val="4"/>
                <w:sz w:val="24"/>
                <w:szCs w:val="24"/>
              </w:rPr>
              <w:t xml:space="preserve">лизировать </w:t>
            </w:r>
            <w:r w:rsidRPr="003B44FD">
              <w:rPr>
                <w:sz w:val="24"/>
                <w:szCs w:val="24"/>
              </w:rPr>
              <w:t xml:space="preserve">изделие из ниток, выделяя его признаки и свойства (название, назначение, детали, форма, </w:t>
            </w:r>
            <w:r w:rsidRPr="003B44FD">
              <w:rPr>
                <w:spacing w:val="2"/>
                <w:sz w:val="24"/>
                <w:szCs w:val="24"/>
              </w:rPr>
              <w:t>велич</w:t>
            </w:r>
            <w:r w:rsidRPr="003B44FD">
              <w:rPr>
                <w:spacing w:val="2"/>
                <w:sz w:val="24"/>
                <w:szCs w:val="24"/>
              </w:rPr>
              <w:t>и</w:t>
            </w:r>
            <w:r w:rsidRPr="003B44FD">
              <w:rPr>
                <w:spacing w:val="2"/>
                <w:sz w:val="24"/>
                <w:szCs w:val="24"/>
              </w:rPr>
              <w:t xml:space="preserve">на, </w:t>
            </w:r>
            <w:r w:rsidRPr="003B44FD">
              <w:rPr>
                <w:sz w:val="24"/>
                <w:szCs w:val="24"/>
              </w:rPr>
              <w:t xml:space="preserve">цвет, </w:t>
            </w:r>
            <w:r w:rsidRPr="003B44FD">
              <w:rPr>
                <w:spacing w:val="2"/>
                <w:sz w:val="24"/>
                <w:szCs w:val="24"/>
              </w:rPr>
              <w:t xml:space="preserve">материал) </w:t>
            </w:r>
            <w:r w:rsidRPr="003B44FD">
              <w:rPr>
                <w:sz w:val="24"/>
                <w:szCs w:val="24"/>
              </w:rPr>
              <w:t xml:space="preserve">по </w:t>
            </w:r>
            <w:r w:rsidRPr="003B44FD">
              <w:rPr>
                <w:spacing w:val="4"/>
                <w:sz w:val="24"/>
                <w:szCs w:val="24"/>
              </w:rPr>
              <w:t>вопросам   учителя.</w:t>
            </w:r>
            <w:proofErr w:type="gramEnd"/>
            <w:r w:rsidRPr="003B44FD">
              <w:rPr>
                <w:spacing w:val="4"/>
                <w:sz w:val="24"/>
                <w:szCs w:val="24"/>
              </w:rPr>
              <w:t xml:space="preserve">   </w:t>
            </w:r>
            <w:r w:rsidRPr="003B44FD">
              <w:rPr>
                <w:spacing w:val="3"/>
                <w:sz w:val="24"/>
                <w:szCs w:val="24"/>
              </w:rPr>
              <w:t xml:space="preserve">Развитие </w:t>
            </w:r>
            <w:r w:rsidRPr="003B44FD">
              <w:rPr>
                <w:spacing w:val="44"/>
                <w:sz w:val="24"/>
                <w:szCs w:val="24"/>
              </w:rPr>
              <w:t xml:space="preserve"> </w:t>
            </w:r>
            <w:r w:rsidRPr="003B44FD">
              <w:rPr>
                <w:spacing w:val="2"/>
                <w:sz w:val="24"/>
                <w:szCs w:val="24"/>
              </w:rPr>
              <w:t xml:space="preserve">навыков </w:t>
            </w:r>
            <w:r w:rsidRPr="003B44FD">
              <w:rPr>
                <w:spacing w:val="4"/>
                <w:sz w:val="24"/>
                <w:szCs w:val="24"/>
              </w:rPr>
              <w:t xml:space="preserve">изготовления   изделия   </w:t>
            </w:r>
            <w:proofErr w:type="gramStart"/>
            <w:r w:rsidRPr="003B44FD">
              <w:rPr>
                <w:spacing w:val="3"/>
                <w:sz w:val="24"/>
                <w:szCs w:val="24"/>
              </w:rPr>
              <w:t xml:space="preserve">по </w:t>
            </w:r>
            <w:r w:rsidRPr="003B44FD">
              <w:rPr>
                <w:spacing w:val="43"/>
                <w:sz w:val="24"/>
                <w:szCs w:val="24"/>
              </w:rPr>
              <w:t xml:space="preserve"> </w:t>
            </w:r>
            <w:r w:rsidRPr="003B44FD">
              <w:rPr>
                <w:spacing w:val="4"/>
                <w:sz w:val="24"/>
                <w:szCs w:val="24"/>
              </w:rPr>
              <w:t>предметно-</w:t>
            </w:r>
            <w:r w:rsidRPr="003B44FD">
              <w:rPr>
                <w:sz w:val="24"/>
                <w:szCs w:val="24"/>
              </w:rPr>
              <w:t>операционному</w:t>
            </w:r>
            <w:proofErr w:type="gramEnd"/>
            <w:r w:rsidRPr="003B44FD">
              <w:rPr>
                <w:sz w:val="24"/>
                <w:szCs w:val="24"/>
              </w:rPr>
              <w:t xml:space="preserve"> плану с частичной помощью учителя. Закрепление приёмов наматывания, связывания, резания ниток.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текстильными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 Изготовление ст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>лизованных фигурок из св</w:t>
            </w:r>
            <w:r w:rsidRPr="003B44FD">
              <w:rPr>
                <w:sz w:val="24"/>
                <w:szCs w:val="24"/>
              </w:rPr>
              <w:t>я</w:t>
            </w:r>
            <w:r w:rsidRPr="003B44FD">
              <w:rPr>
                <w:sz w:val="24"/>
                <w:szCs w:val="24"/>
              </w:rPr>
              <w:t>занных</w:t>
            </w:r>
            <w:r w:rsidRPr="003B44FD">
              <w:rPr>
                <w:spacing w:val="-5"/>
                <w:sz w:val="24"/>
                <w:szCs w:val="24"/>
              </w:rPr>
              <w:t xml:space="preserve"> </w:t>
            </w:r>
            <w:r w:rsidRPr="003B44FD">
              <w:rPr>
                <w:spacing w:val="-4"/>
                <w:sz w:val="24"/>
                <w:szCs w:val="24"/>
              </w:rPr>
              <w:t>пучков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ниток.</w:t>
            </w:r>
            <w:r w:rsidRPr="003B44FD">
              <w:rPr>
                <w:spacing w:val="-20"/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«Мал</w:t>
            </w:r>
            <w:r w:rsidRPr="003B44FD">
              <w:rPr>
                <w:sz w:val="24"/>
                <w:szCs w:val="24"/>
              </w:rPr>
              <w:t>ь</w:t>
            </w:r>
            <w:r w:rsidRPr="003B44FD">
              <w:rPr>
                <w:sz w:val="24"/>
                <w:szCs w:val="24"/>
              </w:rPr>
              <w:t>чик».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973D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глиной и пластил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>ном.</w:t>
            </w:r>
            <w:r>
              <w:rPr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«Чайник для</w:t>
            </w:r>
            <w:r>
              <w:rPr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заварки».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CC0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pStyle w:val="TableParagraph"/>
              <w:jc w:val="bot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Познавательные сведения о глиняной посуде и геометр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 xml:space="preserve">ческом теле «шар». Лепка чайной посуды в форме шара. Расширение представления о </w:t>
            </w:r>
            <w:r w:rsidRPr="003B44FD">
              <w:rPr>
                <w:spacing w:val="-3"/>
                <w:sz w:val="24"/>
                <w:szCs w:val="24"/>
              </w:rPr>
              <w:t xml:space="preserve">глине </w:t>
            </w:r>
            <w:r w:rsidRPr="003B44FD">
              <w:rPr>
                <w:sz w:val="24"/>
                <w:szCs w:val="24"/>
              </w:rPr>
              <w:t>как о поделочном м</w:t>
            </w:r>
            <w:r w:rsidRPr="003B44FD">
              <w:rPr>
                <w:sz w:val="24"/>
                <w:szCs w:val="24"/>
              </w:rPr>
              <w:t>а</w:t>
            </w:r>
            <w:r w:rsidRPr="003B44FD">
              <w:rPr>
                <w:sz w:val="24"/>
                <w:szCs w:val="24"/>
              </w:rPr>
              <w:t xml:space="preserve">териале и её применении для изготовления посуды. </w:t>
            </w:r>
            <w:proofErr w:type="gramStart"/>
            <w:r w:rsidRPr="003B44FD">
              <w:rPr>
                <w:sz w:val="24"/>
                <w:szCs w:val="24"/>
              </w:rPr>
              <w:t>Фо</w:t>
            </w:r>
            <w:r w:rsidRPr="003B44FD">
              <w:rPr>
                <w:sz w:val="24"/>
                <w:szCs w:val="24"/>
              </w:rPr>
              <w:t>р</w:t>
            </w:r>
            <w:r w:rsidRPr="003B44FD">
              <w:rPr>
                <w:sz w:val="24"/>
                <w:szCs w:val="24"/>
              </w:rPr>
              <w:t xml:space="preserve">мирование умения анализировать </w:t>
            </w:r>
            <w:r w:rsidRPr="003B44FD">
              <w:rPr>
                <w:spacing w:val="-4"/>
                <w:sz w:val="24"/>
                <w:szCs w:val="24"/>
              </w:rPr>
              <w:t xml:space="preserve">объект, </w:t>
            </w:r>
            <w:r w:rsidRPr="003B44FD">
              <w:rPr>
                <w:sz w:val="24"/>
                <w:szCs w:val="24"/>
              </w:rPr>
              <w:t xml:space="preserve">выделяя </w:t>
            </w:r>
            <w:r w:rsidRPr="003B44FD">
              <w:rPr>
                <w:spacing w:val="3"/>
                <w:sz w:val="24"/>
                <w:szCs w:val="24"/>
              </w:rPr>
              <w:t xml:space="preserve">его </w:t>
            </w:r>
            <w:r w:rsidRPr="003B44FD">
              <w:rPr>
                <w:spacing w:val="6"/>
                <w:sz w:val="24"/>
                <w:szCs w:val="24"/>
              </w:rPr>
              <w:t>признаки</w:t>
            </w:r>
            <w:r w:rsidRPr="003B44FD">
              <w:rPr>
                <w:spacing w:val="62"/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 xml:space="preserve">и </w:t>
            </w:r>
            <w:r w:rsidRPr="003B44FD">
              <w:rPr>
                <w:spacing w:val="6"/>
                <w:sz w:val="24"/>
                <w:szCs w:val="24"/>
              </w:rPr>
              <w:t xml:space="preserve">свойства (название, </w:t>
            </w:r>
            <w:r w:rsidRPr="003B44FD">
              <w:rPr>
                <w:spacing w:val="8"/>
                <w:sz w:val="24"/>
                <w:szCs w:val="24"/>
              </w:rPr>
              <w:t xml:space="preserve">назначение, материал, форма, </w:t>
            </w:r>
            <w:r w:rsidRPr="003B44FD">
              <w:rPr>
                <w:spacing w:val="5"/>
                <w:sz w:val="24"/>
                <w:szCs w:val="24"/>
              </w:rPr>
              <w:t xml:space="preserve">цвет, </w:t>
            </w:r>
            <w:r w:rsidRPr="003B44FD">
              <w:rPr>
                <w:sz w:val="24"/>
                <w:szCs w:val="24"/>
              </w:rPr>
              <w:t>величина,  детали).</w:t>
            </w:r>
            <w:proofErr w:type="gramEnd"/>
            <w:r w:rsidRPr="003B44FD">
              <w:rPr>
                <w:sz w:val="24"/>
                <w:szCs w:val="24"/>
              </w:rPr>
              <w:t xml:space="preserve"> Совершенствование умения скатывать пластилин до </w:t>
            </w:r>
            <w:r w:rsidRPr="003B44FD">
              <w:rPr>
                <w:spacing w:val="9"/>
                <w:sz w:val="24"/>
                <w:szCs w:val="24"/>
              </w:rPr>
              <w:t xml:space="preserve">получения </w:t>
            </w:r>
            <w:r w:rsidRPr="003B44FD">
              <w:rPr>
                <w:spacing w:val="8"/>
                <w:sz w:val="24"/>
                <w:szCs w:val="24"/>
              </w:rPr>
              <w:t>формы</w:t>
            </w:r>
            <w:r w:rsidRPr="003B44FD">
              <w:rPr>
                <w:spacing w:val="66"/>
                <w:sz w:val="24"/>
                <w:szCs w:val="24"/>
              </w:rPr>
              <w:t xml:space="preserve"> </w:t>
            </w:r>
            <w:r w:rsidRPr="003B44FD">
              <w:rPr>
                <w:spacing w:val="9"/>
                <w:sz w:val="24"/>
                <w:szCs w:val="24"/>
              </w:rPr>
              <w:t>ш</w:t>
            </w:r>
            <w:r w:rsidRPr="003B44FD">
              <w:rPr>
                <w:spacing w:val="9"/>
                <w:sz w:val="24"/>
                <w:szCs w:val="24"/>
              </w:rPr>
              <w:t>а</w:t>
            </w:r>
            <w:r w:rsidRPr="003B44FD">
              <w:rPr>
                <w:spacing w:val="9"/>
                <w:sz w:val="24"/>
                <w:szCs w:val="24"/>
              </w:rPr>
              <w:t>ра</w:t>
            </w:r>
            <w:proofErr w:type="gramStart"/>
            <w:r w:rsidRPr="003B44FD">
              <w:rPr>
                <w:spacing w:val="9"/>
                <w:sz w:val="24"/>
                <w:szCs w:val="24"/>
              </w:rPr>
              <w:t xml:space="preserve">..  </w:t>
            </w:r>
            <w:proofErr w:type="gramEnd"/>
            <w:r w:rsidRPr="003B44FD">
              <w:rPr>
                <w:spacing w:val="8"/>
                <w:sz w:val="24"/>
                <w:szCs w:val="24"/>
              </w:rPr>
              <w:t xml:space="preserve">Обучение  </w:t>
            </w:r>
            <w:r w:rsidRPr="003B44FD">
              <w:rPr>
                <w:sz w:val="24"/>
                <w:szCs w:val="24"/>
              </w:rPr>
              <w:t xml:space="preserve">планированию хода работы по </w:t>
            </w:r>
            <w:r w:rsidRPr="003B44FD">
              <w:rPr>
                <w:spacing w:val="8"/>
                <w:sz w:val="24"/>
                <w:szCs w:val="24"/>
              </w:rPr>
              <w:t>изобр</w:t>
            </w:r>
            <w:r w:rsidRPr="003B44FD">
              <w:rPr>
                <w:spacing w:val="8"/>
                <w:sz w:val="24"/>
                <w:szCs w:val="24"/>
              </w:rPr>
              <w:t>а</w:t>
            </w:r>
            <w:r w:rsidRPr="003B44FD">
              <w:rPr>
                <w:spacing w:val="8"/>
                <w:sz w:val="24"/>
                <w:szCs w:val="24"/>
              </w:rPr>
              <w:t xml:space="preserve">зительно-графическому </w:t>
            </w:r>
            <w:r w:rsidRPr="003B44FD">
              <w:rPr>
                <w:spacing w:val="4"/>
                <w:sz w:val="24"/>
                <w:szCs w:val="24"/>
              </w:rPr>
              <w:t xml:space="preserve">плану. </w:t>
            </w:r>
            <w:r w:rsidRPr="003B44FD">
              <w:rPr>
                <w:spacing w:val="2"/>
                <w:sz w:val="24"/>
                <w:szCs w:val="24"/>
              </w:rPr>
              <w:t xml:space="preserve">Формирование  умения  </w:t>
            </w:r>
            <w:r w:rsidRPr="003B44FD">
              <w:rPr>
                <w:spacing w:val="3"/>
                <w:sz w:val="24"/>
                <w:szCs w:val="24"/>
              </w:rPr>
              <w:t xml:space="preserve">употреблять   </w:t>
            </w:r>
            <w:r w:rsidRPr="003B44FD">
              <w:rPr>
                <w:sz w:val="24"/>
                <w:szCs w:val="24"/>
              </w:rPr>
              <w:t>в речи слова, обозначающие пространс</w:t>
            </w:r>
            <w:r w:rsidRPr="003B44FD">
              <w:rPr>
                <w:sz w:val="24"/>
                <w:szCs w:val="24"/>
              </w:rPr>
              <w:t>т</w:t>
            </w:r>
            <w:r w:rsidRPr="003B44FD">
              <w:rPr>
                <w:sz w:val="24"/>
                <w:szCs w:val="24"/>
              </w:rPr>
              <w:t xml:space="preserve">венные отношения. </w:t>
            </w:r>
            <w:proofErr w:type="gramStart"/>
            <w:r w:rsidRPr="003B44FD">
              <w:rPr>
                <w:spacing w:val="11"/>
                <w:sz w:val="24"/>
                <w:szCs w:val="24"/>
              </w:rPr>
              <w:t xml:space="preserve">Формирование </w:t>
            </w:r>
            <w:r w:rsidRPr="003B44FD">
              <w:rPr>
                <w:spacing w:val="10"/>
                <w:sz w:val="24"/>
                <w:szCs w:val="24"/>
              </w:rPr>
              <w:t>навыка правильн</w:t>
            </w:r>
            <w:r w:rsidRPr="003B44FD">
              <w:rPr>
                <w:spacing w:val="10"/>
                <w:sz w:val="24"/>
                <w:szCs w:val="24"/>
              </w:rPr>
              <w:t>о</w:t>
            </w:r>
            <w:r w:rsidRPr="003B44FD">
              <w:rPr>
                <w:spacing w:val="10"/>
                <w:sz w:val="24"/>
                <w:szCs w:val="24"/>
              </w:rPr>
              <w:t xml:space="preserve">го </w:t>
            </w:r>
            <w:r w:rsidRPr="003B44FD">
              <w:rPr>
                <w:spacing w:val="11"/>
                <w:sz w:val="24"/>
                <w:szCs w:val="24"/>
              </w:rPr>
              <w:t>чтения</w:t>
            </w:r>
            <w:r w:rsidRPr="003B44FD">
              <w:rPr>
                <w:spacing w:val="72"/>
                <w:sz w:val="24"/>
                <w:szCs w:val="24"/>
              </w:rPr>
              <w:t xml:space="preserve"> </w:t>
            </w:r>
            <w:r w:rsidRPr="003B44FD">
              <w:rPr>
                <w:spacing w:val="10"/>
                <w:sz w:val="24"/>
                <w:szCs w:val="24"/>
              </w:rPr>
              <w:t xml:space="preserve">слов: </w:t>
            </w:r>
            <w:r w:rsidRPr="003B44FD">
              <w:rPr>
                <w:spacing w:val="9"/>
                <w:sz w:val="24"/>
                <w:szCs w:val="24"/>
              </w:rPr>
              <w:t xml:space="preserve">шар, </w:t>
            </w:r>
            <w:r w:rsidRPr="003B44FD">
              <w:rPr>
                <w:spacing w:val="11"/>
                <w:sz w:val="24"/>
                <w:szCs w:val="24"/>
              </w:rPr>
              <w:t>чайник,</w:t>
            </w:r>
            <w:r w:rsidRPr="003B44FD">
              <w:rPr>
                <w:spacing w:val="53"/>
                <w:sz w:val="24"/>
                <w:szCs w:val="24"/>
              </w:rPr>
              <w:t xml:space="preserve"> </w:t>
            </w:r>
            <w:r w:rsidRPr="003B44FD">
              <w:rPr>
                <w:spacing w:val="10"/>
                <w:sz w:val="24"/>
                <w:szCs w:val="24"/>
              </w:rPr>
              <w:t xml:space="preserve">чашка, </w:t>
            </w:r>
            <w:r w:rsidRPr="003B44FD">
              <w:rPr>
                <w:sz w:val="24"/>
                <w:szCs w:val="24"/>
              </w:rPr>
              <w:t>круглый, по</w:t>
            </w:r>
            <w:r w:rsidRPr="003B44FD">
              <w:rPr>
                <w:sz w:val="24"/>
                <w:szCs w:val="24"/>
              </w:rPr>
              <w:t>д</w:t>
            </w:r>
            <w:r w:rsidRPr="003B44FD">
              <w:rPr>
                <w:sz w:val="24"/>
                <w:szCs w:val="24"/>
              </w:rPr>
              <w:t>дон, носик, крышка, ручка, лепить.</w:t>
            </w:r>
            <w:proofErr w:type="gramEnd"/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глиной и пластил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>ном.</w:t>
            </w:r>
            <w:r>
              <w:rPr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«Чашка».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CC0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бумагой и карт</w:t>
            </w:r>
            <w:r w:rsidRPr="003B44FD">
              <w:rPr>
                <w:sz w:val="24"/>
                <w:szCs w:val="24"/>
              </w:rPr>
              <w:t>о</w:t>
            </w:r>
            <w:r w:rsidRPr="003B44FD">
              <w:rPr>
                <w:sz w:val="24"/>
                <w:szCs w:val="24"/>
              </w:rPr>
              <w:t>ном. «Шар из кругов».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CC0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pStyle w:val="TableParagraph"/>
              <w:jc w:val="bot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 xml:space="preserve">Изготовление из </w:t>
            </w:r>
            <w:r w:rsidRPr="003B44FD">
              <w:rPr>
                <w:spacing w:val="-3"/>
                <w:sz w:val="24"/>
                <w:szCs w:val="24"/>
              </w:rPr>
              <w:t xml:space="preserve">бумаги </w:t>
            </w:r>
            <w:r w:rsidRPr="003B44FD">
              <w:rPr>
                <w:sz w:val="24"/>
                <w:szCs w:val="24"/>
              </w:rPr>
              <w:t>игрушек в</w:t>
            </w:r>
            <w:r w:rsidRPr="003B44FD">
              <w:rPr>
                <w:spacing w:val="20"/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форме</w:t>
            </w:r>
            <w:r>
              <w:rPr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шара. Закре</w:t>
            </w:r>
            <w:r w:rsidRPr="003B44FD">
              <w:rPr>
                <w:sz w:val="24"/>
                <w:szCs w:val="24"/>
              </w:rPr>
              <w:t>п</w:t>
            </w:r>
            <w:r w:rsidRPr="003B44FD">
              <w:rPr>
                <w:sz w:val="24"/>
                <w:szCs w:val="24"/>
              </w:rPr>
              <w:t xml:space="preserve">ление знаний о геометрических  формах «круг», «шар», </w:t>
            </w:r>
            <w:r w:rsidRPr="003B44FD">
              <w:rPr>
                <w:spacing w:val="6"/>
                <w:sz w:val="24"/>
                <w:szCs w:val="24"/>
              </w:rPr>
              <w:t>их</w:t>
            </w:r>
            <w:r w:rsidRPr="003B44FD">
              <w:rPr>
                <w:spacing w:val="62"/>
                <w:sz w:val="24"/>
                <w:szCs w:val="24"/>
              </w:rPr>
              <w:t xml:space="preserve"> </w:t>
            </w:r>
            <w:r w:rsidRPr="003B44FD">
              <w:rPr>
                <w:spacing w:val="10"/>
                <w:sz w:val="24"/>
                <w:szCs w:val="24"/>
              </w:rPr>
              <w:t>признаки</w:t>
            </w:r>
            <w:r w:rsidRPr="003B44FD">
              <w:rPr>
                <w:spacing w:val="70"/>
                <w:sz w:val="24"/>
                <w:szCs w:val="24"/>
              </w:rPr>
              <w:t xml:space="preserve"> </w:t>
            </w:r>
            <w:r w:rsidRPr="003B44FD">
              <w:rPr>
                <w:spacing w:val="11"/>
                <w:sz w:val="24"/>
                <w:szCs w:val="24"/>
              </w:rPr>
              <w:t>(плоский,</w:t>
            </w:r>
            <w:r w:rsidRPr="003B44FD">
              <w:rPr>
                <w:spacing w:val="72"/>
                <w:sz w:val="24"/>
                <w:szCs w:val="24"/>
              </w:rPr>
              <w:t xml:space="preserve"> </w:t>
            </w:r>
            <w:r w:rsidRPr="003B44FD">
              <w:rPr>
                <w:spacing w:val="10"/>
                <w:sz w:val="24"/>
                <w:szCs w:val="24"/>
              </w:rPr>
              <w:t xml:space="preserve">объёмный). </w:t>
            </w:r>
            <w:r w:rsidRPr="003B44FD">
              <w:rPr>
                <w:spacing w:val="10"/>
                <w:sz w:val="24"/>
                <w:szCs w:val="24"/>
              </w:rPr>
              <w:lastRenderedPageBreak/>
              <w:t>Совершенств</w:t>
            </w:r>
            <w:r w:rsidRPr="003B44FD">
              <w:rPr>
                <w:spacing w:val="10"/>
                <w:sz w:val="24"/>
                <w:szCs w:val="24"/>
              </w:rPr>
              <w:t>о</w:t>
            </w:r>
            <w:r w:rsidRPr="003B44FD">
              <w:rPr>
                <w:spacing w:val="10"/>
                <w:sz w:val="24"/>
                <w:szCs w:val="24"/>
              </w:rPr>
              <w:t>вание навыка</w:t>
            </w:r>
            <w:r w:rsidRPr="003B44FD">
              <w:rPr>
                <w:sz w:val="24"/>
                <w:szCs w:val="24"/>
              </w:rPr>
              <w:t xml:space="preserve"> устанавливать сходства с предметами, имеющими округлую </w:t>
            </w:r>
            <w:r w:rsidRPr="003B44FD">
              <w:rPr>
                <w:spacing w:val="-5"/>
                <w:sz w:val="24"/>
                <w:szCs w:val="24"/>
              </w:rPr>
              <w:t xml:space="preserve">форму, </w:t>
            </w:r>
            <w:r w:rsidRPr="003B44FD">
              <w:rPr>
                <w:sz w:val="24"/>
                <w:szCs w:val="24"/>
              </w:rPr>
              <w:t xml:space="preserve">и применят </w:t>
            </w:r>
            <w:r w:rsidRPr="003B44FD">
              <w:rPr>
                <w:spacing w:val="5"/>
                <w:sz w:val="24"/>
                <w:szCs w:val="24"/>
              </w:rPr>
              <w:t xml:space="preserve">эти   </w:t>
            </w:r>
            <w:r w:rsidRPr="003B44FD">
              <w:rPr>
                <w:spacing w:val="7"/>
                <w:sz w:val="24"/>
                <w:szCs w:val="24"/>
              </w:rPr>
              <w:t xml:space="preserve">изделия   </w:t>
            </w:r>
            <w:r w:rsidRPr="003B44FD">
              <w:rPr>
                <w:sz w:val="24"/>
                <w:szCs w:val="24"/>
              </w:rPr>
              <w:t xml:space="preserve">в   </w:t>
            </w:r>
            <w:r w:rsidRPr="003B44FD">
              <w:rPr>
                <w:spacing w:val="3"/>
                <w:sz w:val="24"/>
                <w:szCs w:val="24"/>
              </w:rPr>
              <w:t xml:space="preserve">быту. </w:t>
            </w:r>
            <w:r w:rsidRPr="003B44FD">
              <w:rPr>
                <w:spacing w:val="32"/>
                <w:sz w:val="24"/>
                <w:szCs w:val="24"/>
              </w:rPr>
              <w:t xml:space="preserve"> </w:t>
            </w:r>
            <w:proofErr w:type="gramStart"/>
            <w:r w:rsidRPr="003B44FD">
              <w:rPr>
                <w:spacing w:val="7"/>
                <w:sz w:val="24"/>
                <w:szCs w:val="24"/>
              </w:rPr>
              <w:t xml:space="preserve">Формирование </w:t>
            </w:r>
            <w:r w:rsidRPr="003B44FD">
              <w:rPr>
                <w:sz w:val="24"/>
                <w:szCs w:val="24"/>
              </w:rPr>
              <w:t xml:space="preserve">умения анализировать </w:t>
            </w:r>
            <w:r w:rsidRPr="003B44FD">
              <w:rPr>
                <w:spacing w:val="-4"/>
                <w:sz w:val="24"/>
                <w:szCs w:val="24"/>
              </w:rPr>
              <w:t xml:space="preserve">объект, </w:t>
            </w:r>
            <w:r w:rsidRPr="003B44FD">
              <w:rPr>
                <w:sz w:val="24"/>
                <w:szCs w:val="24"/>
              </w:rPr>
              <w:t xml:space="preserve">выделяя </w:t>
            </w:r>
            <w:r w:rsidRPr="003B44FD">
              <w:rPr>
                <w:spacing w:val="3"/>
                <w:sz w:val="24"/>
                <w:szCs w:val="24"/>
              </w:rPr>
              <w:t xml:space="preserve">его </w:t>
            </w:r>
            <w:r w:rsidRPr="003B44FD">
              <w:rPr>
                <w:spacing w:val="6"/>
                <w:sz w:val="24"/>
                <w:szCs w:val="24"/>
              </w:rPr>
              <w:t>признаки</w:t>
            </w:r>
            <w:r w:rsidRPr="003B44FD">
              <w:rPr>
                <w:spacing w:val="62"/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 xml:space="preserve">и </w:t>
            </w:r>
            <w:r w:rsidRPr="003B44FD">
              <w:rPr>
                <w:spacing w:val="6"/>
                <w:sz w:val="24"/>
                <w:szCs w:val="24"/>
              </w:rPr>
              <w:t>свойства</w:t>
            </w:r>
            <w:r w:rsidRPr="003B44FD">
              <w:rPr>
                <w:spacing w:val="62"/>
                <w:sz w:val="24"/>
                <w:szCs w:val="24"/>
              </w:rPr>
              <w:t xml:space="preserve"> </w:t>
            </w:r>
            <w:r w:rsidRPr="003B44FD">
              <w:rPr>
                <w:spacing w:val="6"/>
                <w:sz w:val="24"/>
                <w:szCs w:val="24"/>
              </w:rPr>
              <w:t xml:space="preserve">(название, </w:t>
            </w:r>
            <w:r w:rsidRPr="003B44FD">
              <w:rPr>
                <w:spacing w:val="8"/>
                <w:sz w:val="24"/>
                <w:szCs w:val="24"/>
              </w:rPr>
              <w:t>назнач</w:t>
            </w:r>
            <w:r w:rsidRPr="003B44FD">
              <w:rPr>
                <w:spacing w:val="8"/>
                <w:sz w:val="24"/>
                <w:szCs w:val="24"/>
              </w:rPr>
              <w:t>е</w:t>
            </w:r>
            <w:r w:rsidRPr="003B44FD">
              <w:rPr>
                <w:spacing w:val="8"/>
                <w:sz w:val="24"/>
                <w:szCs w:val="24"/>
              </w:rPr>
              <w:t xml:space="preserve">ние,  материал,  форма,  </w:t>
            </w:r>
            <w:r w:rsidRPr="003B44FD">
              <w:rPr>
                <w:spacing w:val="5"/>
                <w:sz w:val="24"/>
                <w:szCs w:val="24"/>
              </w:rPr>
              <w:t xml:space="preserve">цвет,  </w:t>
            </w:r>
            <w:r w:rsidRPr="003B44FD">
              <w:rPr>
                <w:sz w:val="24"/>
                <w:szCs w:val="24"/>
              </w:rPr>
              <w:t>величина, детали).</w:t>
            </w:r>
            <w:proofErr w:type="gramEnd"/>
            <w:r w:rsidRPr="003B44FD">
              <w:rPr>
                <w:spacing w:val="13"/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Об</w:t>
            </w:r>
            <w:r w:rsidRPr="003B44FD">
              <w:rPr>
                <w:sz w:val="24"/>
                <w:szCs w:val="24"/>
              </w:rPr>
              <w:t>у</w:t>
            </w:r>
            <w:r w:rsidRPr="003B44FD">
              <w:rPr>
                <w:sz w:val="24"/>
                <w:szCs w:val="24"/>
              </w:rPr>
              <w:t>чение изготовлению</w:t>
            </w:r>
            <w:r w:rsidRPr="003B44FD">
              <w:rPr>
                <w:spacing w:val="16"/>
                <w:sz w:val="24"/>
                <w:szCs w:val="24"/>
              </w:rPr>
              <w:t xml:space="preserve">  </w:t>
            </w:r>
            <w:r w:rsidRPr="003B44FD">
              <w:rPr>
                <w:spacing w:val="14"/>
                <w:sz w:val="24"/>
                <w:szCs w:val="24"/>
              </w:rPr>
              <w:t xml:space="preserve">шара   </w:t>
            </w:r>
            <w:r w:rsidRPr="003B44FD">
              <w:rPr>
                <w:spacing w:val="10"/>
                <w:sz w:val="24"/>
                <w:szCs w:val="24"/>
              </w:rPr>
              <w:t xml:space="preserve">из     </w:t>
            </w:r>
            <w:r w:rsidRPr="003B44FD">
              <w:rPr>
                <w:spacing w:val="15"/>
                <w:sz w:val="24"/>
                <w:szCs w:val="24"/>
              </w:rPr>
              <w:t xml:space="preserve">бумаги, </w:t>
            </w:r>
            <w:r w:rsidRPr="003B44FD">
              <w:rPr>
                <w:sz w:val="24"/>
                <w:szCs w:val="24"/>
              </w:rPr>
              <w:t xml:space="preserve">состоящего из двух кругов. </w:t>
            </w:r>
            <w:r w:rsidRPr="003B44FD">
              <w:rPr>
                <w:spacing w:val="13"/>
                <w:sz w:val="24"/>
                <w:szCs w:val="24"/>
              </w:rPr>
              <w:t xml:space="preserve">Совершенствование технических приёмов:   «разметка   </w:t>
            </w:r>
            <w:r w:rsidRPr="003B44FD">
              <w:rPr>
                <w:spacing w:val="8"/>
                <w:sz w:val="24"/>
                <w:szCs w:val="24"/>
              </w:rPr>
              <w:t>по</w:t>
            </w:r>
            <w:r w:rsidRPr="003B44FD">
              <w:rPr>
                <w:spacing w:val="52"/>
                <w:sz w:val="24"/>
                <w:szCs w:val="24"/>
              </w:rPr>
              <w:t xml:space="preserve"> </w:t>
            </w:r>
            <w:r w:rsidRPr="003B44FD">
              <w:rPr>
                <w:spacing w:val="14"/>
                <w:sz w:val="24"/>
                <w:szCs w:val="24"/>
              </w:rPr>
              <w:t xml:space="preserve">шаблону», </w:t>
            </w:r>
            <w:r w:rsidRPr="003B44FD">
              <w:rPr>
                <w:spacing w:val="2"/>
                <w:sz w:val="24"/>
                <w:szCs w:val="24"/>
              </w:rPr>
              <w:t xml:space="preserve">«симметричное вырезание </w:t>
            </w:r>
            <w:r w:rsidRPr="003B44FD">
              <w:rPr>
                <w:sz w:val="24"/>
                <w:szCs w:val="24"/>
              </w:rPr>
              <w:t xml:space="preserve">из бумаги, сложенной пополам», «надрез по прямой </w:t>
            </w:r>
            <w:r w:rsidRPr="003B44FD">
              <w:rPr>
                <w:spacing w:val="7"/>
                <w:sz w:val="24"/>
                <w:szCs w:val="24"/>
              </w:rPr>
              <w:t xml:space="preserve">линии».   </w:t>
            </w:r>
            <w:r w:rsidRPr="003B44FD">
              <w:rPr>
                <w:spacing w:val="6"/>
                <w:sz w:val="24"/>
                <w:szCs w:val="24"/>
              </w:rPr>
              <w:t xml:space="preserve">Обучение </w:t>
            </w:r>
            <w:r w:rsidRPr="003B44FD">
              <w:rPr>
                <w:spacing w:val="62"/>
                <w:sz w:val="24"/>
                <w:szCs w:val="24"/>
              </w:rPr>
              <w:t xml:space="preserve"> </w:t>
            </w:r>
            <w:r w:rsidRPr="003B44FD">
              <w:rPr>
                <w:spacing w:val="7"/>
                <w:sz w:val="24"/>
                <w:szCs w:val="24"/>
              </w:rPr>
              <w:t xml:space="preserve">сборке </w:t>
            </w:r>
            <w:r w:rsidRPr="003B44FD">
              <w:rPr>
                <w:spacing w:val="29"/>
                <w:sz w:val="24"/>
                <w:szCs w:val="24"/>
              </w:rPr>
              <w:t xml:space="preserve"> </w:t>
            </w:r>
            <w:r w:rsidRPr="003B44FD">
              <w:rPr>
                <w:spacing w:val="7"/>
                <w:sz w:val="24"/>
                <w:szCs w:val="24"/>
              </w:rPr>
              <w:t>способом</w:t>
            </w:r>
          </w:p>
          <w:p w:rsidR="00D206E2" w:rsidRPr="003B44FD" w:rsidRDefault="00D206E2" w:rsidP="00D206E2">
            <w:pPr>
              <w:pStyle w:val="TableParagraph"/>
              <w:jc w:val="bot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соединения заготовок в прорези.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jc w:val="bot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 xml:space="preserve">Работа с </w:t>
            </w:r>
            <w:r w:rsidRPr="003B44FD">
              <w:rPr>
                <w:spacing w:val="-3"/>
                <w:sz w:val="24"/>
                <w:szCs w:val="24"/>
              </w:rPr>
              <w:t xml:space="preserve">бумагой </w:t>
            </w:r>
            <w:r w:rsidRPr="003B44FD">
              <w:rPr>
                <w:sz w:val="24"/>
                <w:szCs w:val="24"/>
              </w:rPr>
              <w:t xml:space="preserve">и картоном. «Шар </w:t>
            </w:r>
            <w:r w:rsidRPr="003B44FD">
              <w:rPr>
                <w:spacing w:val="-7"/>
                <w:sz w:val="24"/>
                <w:szCs w:val="24"/>
              </w:rPr>
              <w:t xml:space="preserve">из </w:t>
            </w:r>
            <w:r w:rsidRPr="003B44FD">
              <w:rPr>
                <w:sz w:val="24"/>
                <w:szCs w:val="24"/>
              </w:rPr>
              <w:t>полос».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CC0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текстильными мат</w:t>
            </w:r>
            <w:r w:rsidRPr="003B44FD">
              <w:rPr>
                <w:sz w:val="24"/>
                <w:szCs w:val="24"/>
              </w:rPr>
              <w:t>е</w:t>
            </w:r>
            <w:r w:rsidRPr="003B44FD">
              <w:rPr>
                <w:sz w:val="24"/>
                <w:szCs w:val="24"/>
              </w:rPr>
              <w:t>риалами.</w:t>
            </w:r>
            <w:r>
              <w:rPr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«Шарики из ниток разной величины».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F82A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pStyle w:val="TableParagraph"/>
              <w:jc w:val="bot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Сматывание ниток в клубок. Расширение представления о нитках. Знакомство с правилами хранения ниток в виде бобин, катушек, мотков, клубков. Закрепление знаний о геометрических формах  «круг»,</w:t>
            </w:r>
          </w:p>
          <w:p w:rsidR="00D206E2" w:rsidRPr="003B44FD" w:rsidRDefault="00D206E2" w:rsidP="00D206E2">
            <w:pPr>
              <w:pStyle w:val="TableParagraph"/>
              <w:jc w:val="bot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«шар», их признаки (плоский, объёмный). Совершенс</w:t>
            </w:r>
            <w:r w:rsidRPr="003B44FD">
              <w:rPr>
                <w:sz w:val="24"/>
                <w:szCs w:val="24"/>
              </w:rPr>
              <w:t>т</w:t>
            </w:r>
            <w:r w:rsidRPr="003B44FD">
              <w:rPr>
                <w:sz w:val="24"/>
                <w:szCs w:val="24"/>
              </w:rPr>
              <w:t xml:space="preserve">вование навыка устанавливать сходства с предметами, имеющими округлую форму, и применят эти изделия в быту. Повторение приёмов наматывания ниток на картон. </w:t>
            </w:r>
            <w:proofErr w:type="gramStart"/>
            <w:r w:rsidRPr="003B44FD">
              <w:rPr>
                <w:sz w:val="24"/>
                <w:szCs w:val="24"/>
              </w:rPr>
              <w:t>Обучение сматывания ниток в клубок и на бумажных шарик.</w:t>
            </w:r>
            <w:proofErr w:type="gramEnd"/>
            <w:r w:rsidRPr="003B44FD">
              <w:rPr>
                <w:sz w:val="24"/>
                <w:szCs w:val="24"/>
              </w:rPr>
              <w:t xml:space="preserve"> Закрепление приёмов </w:t>
            </w:r>
            <w:proofErr w:type="spellStart"/>
            <w:r w:rsidRPr="003B44FD">
              <w:rPr>
                <w:sz w:val="24"/>
                <w:szCs w:val="24"/>
              </w:rPr>
              <w:t>сминания</w:t>
            </w:r>
            <w:proofErr w:type="spellEnd"/>
            <w:r w:rsidRPr="003B44FD">
              <w:rPr>
                <w:sz w:val="24"/>
                <w:szCs w:val="24"/>
              </w:rPr>
              <w:t xml:space="preserve"> бумаги  и  скат</w:t>
            </w:r>
            <w:r w:rsidRPr="003B44FD">
              <w:rPr>
                <w:sz w:val="24"/>
                <w:szCs w:val="24"/>
              </w:rPr>
              <w:t>ы</w:t>
            </w:r>
            <w:r w:rsidRPr="003B44FD">
              <w:rPr>
                <w:sz w:val="24"/>
                <w:szCs w:val="24"/>
              </w:rPr>
              <w:t>вания в шарик.</w:t>
            </w:r>
            <w:r>
              <w:rPr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Коррекция мелкой моторики.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глиной и пластил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>ном</w:t>
            </w:r>
            <w:r>
              <w:rPr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«Медвежонок».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F82A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Лепка по образцу стилизованных фигур животных (конструктивный способ). Расширение представления о глине как о поделочном материале и её применении для изготовления скульптуры. Знакомство с понятием «скульптура» и произведениями этого вида искусства. Закрепление  умения  лепить  фигурки животных (заяц, медведь) конструктивным   способом,   т.   е. из отдельных частей и деталей. Закрепление знаний о животных. Формирование умения анализировать образец, выделять в нём основные геометрические формы. Обучение самостоятельному составлению плана </w:t>
            </w:r>
            <w:r w:rsidRPr="003B44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лепки изделия с опорой на наглядность. Совершенствование приёма соединения деталей в одно целое.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3B44FD">
              <w:rPr>
                <w:sz w:val="24"/>
                <w:szCs w:val="24"/>
              </w:rPr>
              <w:t>Работа с глиной и пластил</w:t>
            </w:r>
            <w:r w:rsidRPr="003B44FD">
              <w:rPr>
                <w:sz w:val="24"/>
                <w:szCs w:val="24"/>
              </w:rPr>
              <w:t>и</w:t>
            </w:r>
            <w:r w:rsidRPr="003B44FD">
              <w:rPr>
                <w:sz w:val="24"/>
                <w:szCs w:val="24"/>
              </w:rPr>
              <w:t>ном</w:t>
            </w:r>
            <w:r>
              <w:rPr>
                <w:sz w:val="24"/>
                <w:szCs w:val="24"/>
              </w:rPr>
              <w:t xml:space="preserve"> </w:t>
            </w:r>
            <w:r w:rsidRPr="003B44FD">
              <w:rPr>
                <w:sz w:val="24"/>
                <w:szCs w:val="24"/>
              </w:rPr>
              <w:t>«Заяц».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F82A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D076AE">
              <w:rPr>
                <w:sz w:val="24"/>
                <w:szCs w:val="24"/>
              </w:rPr>
              <w:t>Работа с глиной и пластил</w:t>
            </w:r>
            <w:r w:rsidRPr="00D076AE">
              <w:rPr>
                <w:sz w:val="24"/>
                <w:szCs w:val="24"/>
              </w:rPr>
              <w:t>и</w:t>
            </w:r>
            <w:r w:rsidRPr="00D076AE">
              <w:rPr>
                <w:sz w:val="24"/>
                <w:szCs w:val="24"/>
              </w:rPr>
              <w:t>ном. Лепка стилизованных фигур птиц.</w:t>
            </w:r>
            <w:r>
              <w:rPr>
                <w:sz w:val="24"/>
                <w:szCs w:val="24"/>
              </w:rPr>
              <w:t xml:space="preserve"> </w:t>
            </w:r>
            <w:r w:rsidRPr="00D076AE">
              <w:rPr>
                <w:sz w:val="24"/>
                <w:szCs w:val="24"/>
              </w:rPr>
              <w:t>«Утка».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AD07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Повторение сведений о скульптуре и её предназначении. Закрепление знаний о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конструктивном способе лепки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Знакомство с пластическим способом лепки, т. е. вытягиванием деталей, частей и элементов из целого куска пластилина.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Закреплений знаний о птицах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Закрепление приёмов лепки. Обучение самостоятельному составлению плана лепки изделия с опорой на наглядность 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частичной помощью учителя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Коррекция двигательно-моторной сферы: развитие  координации   движений   рук,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регуляции мышечного усилия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дифференциации движения пальцев.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D076AE">
              <w:rPr>
                <w:sz w:val="24"/>
                <w:szCs w:val="24"/>
              </w:rPr>
              <w:t>Работа с глиной и пластил</w:t>
            </w:r>
            <w:r w:rsidRPr="00D076AE">
              <w:rPr>
                <w:sz w:val="24"/>
                <w:szCs w:val="24"/>
              </w:rPr>
              <w:t>и</w:t>
            </w:r>
            <w:r w:rsidRPr="00D076AE">
              <w:rPr>
                <w:sz w:val="24"/>
                <w:szCs w:val="24"/>
              </w:rPr>
              <w:t>ном. Лепка стилизованных фигур птиц.</w:t>
            </w:r>
            <w:r>
              <w:rPr>
                <w:sz w:val="24"/>
                <w:szCs w:val="24"/>
              </w:rPr>
              <w:t xml:space="preserve"> </w:t>
            </w:r>
            <w:r w:rsidRPr="00D076AE">
              <w:rPr>
                <w:sz w:val="24"/>
                <w:szCs w:val="24"/>
              </w:rPr>
              <w:t>«Петух».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AD07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pStyle w:val="TableParagraph"/>
              <w:rPr>
                <w:sz w:val="24"/>
                <w:szCs w:val="24"/>
              </w:rPr>
            </w:pPr>
            <w:r w:rsidRPr="00D076AE">
              <w:rPr>
                <w:sz w:val="24"/>
                <w:szCs w:val="24"/>
              </w:rPr>
              <w:t>Работа с природными мат</w:t>
            </w:r>
            <w:r w:rsidRPr="00D076AE">
              <w:rPr>
                <w:sz w:val="24"/>
                <w:szCs w:val="24"/>
              </w:rPr>
              <w:t>е</w:t>
            </w:r>
            <w:r w:rsidRPr="00D076AE">
              <w:rPr>
                <w:sz w:val="24"/>
                <w:szCs w:val="24"/>
              </w:rPr>
              <w:t>риалами. Изготовление из шишки стилизованной ф</w:t>
            </w:r>
            <w:r w:rsidRPr="00D076AE">
              <w:rPr>
                <w:sz w:val="24"/>
                <w:szCs w:val="24"/>
              </w:rPr>
              <w:t>и</w:t>
            </w:r>
            <w:r w:rsidRPr="00D076AE">
              <w:rPr>
                <w:sz w:val="24"/>
                <w:szCs w:val="24"/>
              </w:rPr>
              <w:t>гурки человека.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AD07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Расширения представлений о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раститель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ном мире (хвойные деревья).  Закрепление знаний о ели и е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ё характерных особенностях. Знакомство с сосной и её особенностями. Обучение самостоятельному сравнению этих деревьев и нахождению сходства и различия между ними.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умения изготавливать из шишек человека с использованием дополн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ительных поделочных материалов. 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Обучен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ие самостоятельному составлению плана  лепки изделия 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опорой на наглядность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Совершенствование приёма соединения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деталей в одно целое.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pStyle w:val="TableParagraph"/>
              <w:rPr>
                <w:sz w:val="24"/>
              </w:rPr>
            </w:pPr>
            <w:r w:rsidRPr="00D076AE">
              <w:rPr>
                <w:sz w:val="24"/>
              </w:rPr>
              <w:t>Работа с природными мат</w:t>
            </w:r>
            <w:r w:rsidRPr="00D076AE">
              <w:rPr>
                <w:sz w:val="24"/>
              </w:rPr>
              <w:t>е</w:t>
            </w:r>
            <w:r w:rsidRPr="00D076AE">
              <w:rPr>
                <w:sz w:val="24"/>
              </w:rPr>
              <w:t>риалами. Изготовление из шишки стилизованной ф</w:t>
            </w:r>
            <w:r w:rsidRPr="00D076AE">
              <w:rPr>
                <w:sz w:val="24"/>
              </w:rPr>
              <w:t>и</w:t>
            </w:r>
            <w:r w:rsidRPr="00D076AE">
              <w:rPr>
                <w:sz w:val="24"/>
              </w:rPr>
              <w:t>гурки птички. «Сова».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B93F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Расширение представления о 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растительном и животном мире (хвойные деревья, птицы). Формир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ование умения создавать образы птиц из шишек с использованием дополните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льных поделочных материалов (пластилин, перья и другие природные материалы). Обучение самостоятельному составлению плана лепки изделия с опорой на наглядность. Совершенствование приёма соединения деталей в одно целое.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pStyle w:val="TableParagraph"/>
              <w:rPr>
                <w:sz w:val="24"/>
              </w:rPr>
            </w:pPr>
            <w:r w:rsidRPr="00D076AE">
              <w:rPr>
                <w:sz w:val="24"/>
              </w:rPr>
              <w:t>Работа с природными мат</w:t>
            </w:r>
            <w:r w:rsidRPr="00D076AE">
              <w:rPr>
                <w:sz w:val="24"/>
              </w:rPr>
              <w:t>е</w:t>
            </w:r>
            <w:r w:rsidRPr="00D076AE">
              <w:rPr>
                <w:sz w:val="24"/>
              </w:rPr>
              <w:t>риалами. Изготовление из шишки стилизованной ф</w:t>
            </w:r>
            <w:r w:rsidRPr="00D076AE">
              <w:rPr>
                <w:sz w:val="24"/>
              </w:rPr>
              <w:t>и</w:t>
            </w:r>
            <w:r w:rsidRPr="00D076AE">
              <w:rPr>
                <w:sz w:val="24"/>
              </w:rPr>
              <w:t xml:space="preserve">гурки </w:t>
            </w:r>
            <w:r w:rsidRPr="00D076AE">
              <w:rPr>
                <w:sz w:val="24"/>
              </w:rPr>
              <w:lastRenderedPageBreak/>
              <w:t>птички. «Утка».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B93F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pStyle w:val="TableParagraph"/>
              <w:rPr>
                <w:sz w:val="24"/>
              </w:rPr>
            </w:pPr>
            <w:r w:rsidRPr="00D076AE">
              <w:rPr>
                <w:sz w:val="24"/>
              </w:rPr>
              <w:t>Работа с бумагой и карт</w:t>
            </w:r>
            <w:r w:rsidRPr="00D076AE">
              <w:rPr>
                <w:sz w:val="24"/>
              </w:rPr>
              <w:t>о</w:t>
            </w:r>
            <w:r w:rsidRPr="00D076AE">
              <w:rPr>
                <w:sz w:val="24"/>
              </w:rPr>
              <w:t>ном. Изготовление праз</w:t>
            </w:r>
            <w:r w:rsidRPr="00D076AE">
              <w:rPr>
                <w:sz w:val="24"/>
              </w:rPr>
              <w:t>д</w:t>
            </w:r>
            <w:r w:rsidRPr="00D076AE">
              <w:rPr>
                <w:sz w:val="24"/>
              </w:rPr>
              <w:t>ничной открытки.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B93F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знаний о праздниках. Обучение изготовлению поздравительной открытки по образцу.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pStyle w:val="TableParagraph"/>
              <w:rPr>
                <w:sz w:val="24"/>
              </w:rPr>
            </w:pPr>
            <w:r w:rsidRPr="00D076AE">
              <w:rPr>
                <w:sz w:val="24"/>
              </w:rPr>
              <w:t>Работа с природными мат</w:t>
            </w:r>
            <w:r w:rsidRPr="00D076AE">
              <w:rPr>
                <w:sz w:val="24"/>
              </w:rPr>
              <w:t>е</w:t>
            </w:r>
            <w:r w:rsidRPr="00D076AE">
              <w:rPr>
                <w:sz w:val="24"/>
              </w:rPr>
              <w:t>риалами. Изгото</w:t>
            </w:r>
            <w:r>
              <w:rPr>
                <w:sz w:val="24"/>
              </w:rPr>
              <w:t>в</w:t>
            </w:r>
            <w:r w:rsidRPr="00D076AE">
              <w:rPr>
                <w:sz w:val="24"/>
              </w:rPr>
              <w:t>ление из шишки стилизованной ф</w:t>
            </w:r>
            <w:r w:rsidRPr="00D076AE">
              <w:rPr>
                <w:sz w:val="24"/>
              </w:rPr>
              <w:t>и</w:t>
            </w:r>
            <w:r w:rsidRPr="00D076AE">
              <w:rPr>
                <w:sz w:val="24"/>
              </w:rPr>
              <w:t>гурки птички. «Журавль».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B93F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Расширение представления 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 растительном и животном мире (хвойные деревья, птицы). Формирование умения создават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ь образы  птиц  из шишек  с  использованием дополните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льных поделочных материалов (пластилин, перья и другие природные материалы). Обучение самостоятельному составлению плана лепки изделия с опорой на наглядность. Совершенствование приёма соединения деталей в одно целое.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природными материалами. Изготов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ление из шишки стилизованной фигурки птички.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Лебедь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B93F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природными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материалами.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Композиция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«Пальма».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Изготовление композиции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использованием шишки, листьев дуба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пластилина.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Расширение представления о деревьях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Знакомство с пальмой и ее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особенностями. Формирование умения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создавать образцы деревьев из шишек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ис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пользование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 дополните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льных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поделочных материалов (пластилин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природные материалы). Обучение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самостоятельному составлению плана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лепки изделия с опорой на наглядность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Совершенствование приёма соединения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деталей в одно целое.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 бумагой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картоном.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сведения о линейке.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Разметка бумаги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картона по линейке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Знакомство с линейкой как с измерительным инструментом.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умения проводить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помощью линейки линии.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Обучение умению измерять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отрезок, отсчитывать сантиметры от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нулевого деления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 бумагой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картоном.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«Грузовик».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Изготовление аппликации с разметкой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деталей по линейке.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Закрепление знаний о линейке.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умения узнавать и называть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геометрические фигуры. Обучение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умению анализировать композицию,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состоящую из геометрических фигур.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способа разметки деталей по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линейке. Закрепление навыков резания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ножницами по размеченным линиям.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Составление аппликации из размеченных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деталей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Воспитание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аккуратности, точности.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 бумагой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картоном.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«Сказочный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цветок»».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Расширение социального опыта 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процессе формирования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 открытке. Закрепление знаний 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праздниках. Обучение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поздравительной открытки по образцу.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Развитие умения понимать инструкцию,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содержащую пространственную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характеристику. Формирование навыка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чтения изобразительно-графического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плана с помощью учителя. Обучение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самостоятельному составлению плана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лепки изделия с опорой на наглядность.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Совершенствование приёма соединения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52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деталей в одно целое.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текстильными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материалами.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сведения о тканях.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«Коллекция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тканей».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Составление коллекции тканей.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представления о ткани,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применение и назначение ткани в жизни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людей. Закрепление знаний о нитках.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умения различать ткани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 окраске и другим свойствам. Обучение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составлению коллекции тканей.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текстильными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материалами.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«Квадраты из ткани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 см».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Раскрой из ткани заготовки изделия.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представления о ткани.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Знакомство с профессией портного.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Ознакомление с инструментами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приспособлениями, необходимыми для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швейных работ.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текстильными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материалами.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«Упражнения 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бумаге в клетку»,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«Квадраты из ткани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5х5 см».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 текстильными материалами.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«Игольница».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 бумагой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картоном.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«Автофургон».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Изготовление аппликации с разметкой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деталей по линейке.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Закрепление знаний о линейке.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умения узнавать и называть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геометрические фигуры. Обучение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умению анализировать композицию,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состоящую из геометрических фигур.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способа разметки деталей по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линейке. Закрепление навыков резания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ножницами по размеченным линиям.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Составление аппликации из размеченных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деталей. Обучение умению отвечать 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вопросы учителя связными предложениями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Воспитание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аккуратности, точности.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пластилином.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Изготовление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композиции к сказке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«Колобок».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«Лиса», «Колобок».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Повторение сведений о скульптуре и её предназначении. Закрепление знаний о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конструктивном способе лепки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Закрепление приёмов лепки. Обучение самостоятельному составлению плана лепки изделия с опорой на наглядность 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частичной помощью учителя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Коррекция двигательно-моторной сферы: ра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звитие  координации   движений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рук,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регуляции мышечного усилия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D076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дифференциации движения пальцев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пластилином.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Изготовление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композиции из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пластилина к сказке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«Колобок».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«Ель», «Пень».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 бумагой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картоном.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Изготовление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композиции «Божья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коровка 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цветочной поляне».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Изготовление аппликации с разметкой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деталей по линейке.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Закрепление знаний о линейке.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умения узнавать и называть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геометрические фигуры. Обучение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умению анализировать композицию,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состоящую из геометрических фигур.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способа разметки деталей по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линейке. Закрепление навыков резания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ножницами по размеченным линиям.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Составление аппликации из размеченных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деталей. Обучение умению отвечать 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вопросы учителя связными предложениями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Воспитание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аккуратности, точности.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 бумагой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картоном.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Изготовление по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образцу модели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трехсекционного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светофора.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 бумагой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картоном.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Изготовление по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образцу модели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дорожного знака.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 бумагой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картоном.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Изготовление по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образцу указателя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«Переход»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текстильными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материалами.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Вышивание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смёточным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стежком. «Закладка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 канвы».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 w:val="restart"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Раскрой из ткани заготовки изделия.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представления о ткани.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Знакомство с профессией портного.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Ознакомление с инструментами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приспособлениями, необходимыми для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574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швейных работ.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 работать с нитками; адекватно использовать ритуалы школьного поведения (поднимать руку, вставать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и выходить из-за парты и т.д.)</w:t>
            </w: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текстильными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материалами.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Вышивание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смёточным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стежком. «Закладка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 канвы».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текстильными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материалами.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Вышивание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стежком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 перевивом. «Салфетк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 канвы».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283"/>
        </w:trPr>
        <w:tc>
          <w:tcPr>
            <w:tcW w:w="276" w:type="pct"/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текстильными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материалами.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Вышивание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стежком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 перевивом. «Салфетк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 канвы».</w:t>
            </w:r>
          </w:p>
        </w:tc>
        <w:tc>
          <w:tcPr>
            <w:tcW w:w="611" w:type="pct"/>
          </w:tcPr>
          <w:p w:rsidR="00D206E2" w:rsidRDefault="00D206E2" w:rsidP="00D206E2">
            <w:pPr>
              <w:jc w:val="center"/>
            </w:pPr>
            <w:r w:rsidRPr="00351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vMerge/>
          </w:tcPr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6E2" w:rsidRPr="00561B79" w:rsidTr="00D206E2">
        <w:trPr>
          <w:trHeight w:val="459"/>
        </w:trPr>
        <w:tc>
          <w:tcPr>
            <w:tcW w:w="276" w:type="pct"/>
            <w:tcBorders>
              <w:bottom w:val="single" w:sz="4" w:space="0" w:color="auto"/>
            </w:tcBorders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vMerge w:val="restart"/>
          </w:tcPr>
          <w:p w:rsidR="00D206E2" w:rsidRPr="00D076AE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Изготовление салфетки с аппликацией из тесьмы.</w:t>
            </w:r>
          </w:p>
        </w:tc>
        <w:tc>
          <w:tcPr>
            <w:tcW w:w="611" w:type="pct"/>
            <w:vMerge w:val="restart"/>
          </w:tcPr>
          <w:p w:rsidR="00D206E2" w:rsidRDefault="00D206E2" w:rsidP="00D206E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2048" w:type="pct"/>
            <w:vMerge w:val="restart"/>
          </w:tcPr>
          <w:p w:rsidR="00D206E2" w:rsidRPr="004E5714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Правила пользования ножницами.</w:t>
            </w:r>
          </w:p>
          <w:p w:rsidR="00D206E2" w:rsidRPr="003B44FD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Приготовить рабочее место с соблюдением правил гигиены.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E57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Уметь работать с нитками; адекватно использовать ритуалы школьного поведения (поднимать руку, вставать и выходить из-за парты и т.д.)</w:t>
            </w:r>
          </w:p>
        </w:tc>
      </w:tr>
      <w:tr w:rsidR="00D206E2" w:rsidRPr="00561B79" w:rsidTr="00D206E2">
        <w:trPr>
          <w:trHeight w:val="904"/>
        </w:trPr>
        <w:tc>
          <w:tcPr>
            <w:tcW w:w="276" w:type="pct"/>
            <w:tcBorders>
              <w:top w:val="single" w:sz="4" w:space="0" w:color="auto"/>
            </w:tcBorders>
          </w:tcPr>
          <w:p w:rsidR="00D206E2" w:rsidRPr="00D206E2" w:rsidRDefault="00D206E2" w:rsidP="00D206E2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</w:tcPr>
          <w:p w:rsidR="00D206E2" w:rsidRPr="00561B79" w:rsidRDefault="00D206E2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vMerge/>
          </w:tcPr>
          <w:p w:rsidR="00D206E2" w:rsidRPr="004E5714" w:rsidRDefault="00D206E2" w:rsidP="00D206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11" w:type="pct"/>
            <w:vMerge/>
          </w:tcPr>
          <w:p w:rsidR="00D206E2" w:rsidRDefault="00D206E2" w:rsidP="00D206E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48" w:type="pct"/>
            <w:vMerge/>
          </w:tcPr>
          <w:p w:rsidR="00D206E2" w:rsidRPr="004E5714" w:rsidRDefault="00D206E2" w:rsidP="00D206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61B72" w:rsidRP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1B72" w:rsidRPr="00961B72" w:rsidSect="00961B72">
      <w:pgSz w:w="16838" w:h="11906" w:orient="landscape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B04" w:rsidRDefault="00917B04" w:rsidP="008940AD">
      <w:pPr>
        <w:spacing w:after="0" w:line="240" w:lineRule="auto"/>
      </w:pPr>
      <w:r>
        <w:separator/>
      </w:r>
    </w:p>
  </w:endnote>
  <w:endnote w:type="continuationSeparator" w:id="0">
    <w:p w:rsidR="00917B04" w:rsidRDefault="00917B04" w:rsidP="00894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E2" w:rsidRDefault="00D206E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219188"/>
      <w:docPartObj>
        <w:docPartGallery w:val="Page Numbers (Bottom of Page)"/>
        <w:docPartUnique/>
      </w:docPartObj>
    </w:sdtPr>
    <w:sdtContent>
      <w:p w:rsidR="00D206E2" w:rsidRDefault="00D206E2">
        <w:pPr>
          <w:pStyle w:val="ab"/>
          <w:jc w:val="center"/>
        </w:pPr>
        <w:r w:rsidRPr="00961B72">
          <w:rPr>
            <w:rFonts w:ascii="Times New Roman" w:hAnsi="Times New Roman" w:cs="Times New Roman"/>
            <w:sz w:val="24"/>
          </w:rPr>
          <w:fldChar w:fldCharType="begin"/>
        </w:r>
        <w:r w:rsidRPr="00961B72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61B72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4</w:t>
        </w:r>
        <w:r w:rsidRPr="00961B7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206E2" w:rsidRDefault="00D206E2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E2" w:rsidRDefault="00D206E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B04" w:rsidRDefault="00917B04" w:rsidP="008940AD">
      <w:pPr>
        <w:spacing w:after="0" w:line="240" w:lineRule="auto"/>
      </w:pPr>
      <w:r>
        <w:separator/>
      </w:r>
    </w:p>
  </w:footnote>
  <w:footnote w:type="continuationSeparator" w:id="0">
    <w:p w:rsidR="00917B04" w:rsidRDefault="00917B04" w:rsidP="00894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E2" w:rsidRDefault="00D206E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E2" w:rsidRDefault="00D206E2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E2" w:rsidRDefault="00D206E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D749A"/>
    <w:multiLevelType w:val="hybridMultilevel"/>
    <w:tmpl w:val="3704E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67EB4"/>
    <w:multiLevelType w:val="hybridMultilevel"/>
    <w:tmpl w:val="4ACE1B22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97541"/>
    <w:multiLevelType w:val="hybridMultilevel"/>
    <w:tmpl w:val="3110A594"/>
    <w:lvl w:ilvl="0" w:tplc="1968F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662A5E"/>
    <w:multiLevelType w:val="multilevel"/>
    <w:tmpl w:val="1008450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158954C3"/>
    <w:multiLevelType w:val="hybridMultilevel"/>
    <w:tmpl w:val="230CE9A6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7733FCE"/>
    <w:multiLevelType w:val="multilevel"/>
    <w:tmpl w:val="026EA4F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1AFE290E"/>
    <w:multiLevelType w:val="hybridMultilevel"/>
    <w:tmpl w:val="87C285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080075A"/>
    <w:multiLevelType w:val="hybridMultilevel"/>
    <w:tmpl w:val="85DCCF4E"/>
    <w:lvl w:ilvl="0" w:tplc="02EA4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0536EC"/>
    <w:multiLevelType w:val="hybridMultilevel"/>
    <w:tmpl w:val="5AEC7764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6401833"/>
    <w:multiLevelType w:val="hybridMultilevel"/>
    <w:tmpl w:val="02363B1A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4041E"/>
    <w:multiLevelType w:val="hybridMultilevel"/>
    <w:tmpl w:val="1FA41678"/>
    <w:lvl w:ilvl="0" w:tplc="02EA4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2A0902"/>
    <w:multiLevelType w:val="hybridMultilevel"/>
    <w:tmpl w:val="A47CB420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617E0B"/>
    <w:multiLevelType w:val="hybridMultilevel"/>
    <w:tmpl w:val="5CE8CB0E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DF32D1"/>
    <w:multiLevelType w:val="hybridMultilevel"/>
    <w:tmpl w:val="8C9CE202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ECE6429"/>
    <w:multiLevelType w:val="hybridMultilevel"/>
    <w:tmpl w:val="41F23C38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AEFE0E">
      <w:start w:val="6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4814A6"/>
    <w:multiLevelType w:val="hybridMultilevel"/>
    <w:tmpl w:val="8D847508"/>
    <w:lvl w:ilvl="0" w:tplc="1968F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155651"/>
    <w:multiLevelType w:val="hybridMultilevel"/>
    <w:tmpl w:val="4EA0DA48"/>
    <w:lvl w:ilvl="0" w:tplc="02EA40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0B83492"/>
    <w:multiLevelType w:val="hybridMultilevel"/>
    <w:tmpl w:val="B2108202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13328A5"/>
    <w:multiLevelType w:val="hybridMultilevel"/>
    <w:tmpl w:val="E3E8C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6D7EA8"/>
    <w:multiLevelType w:val="hybridMultilevel"/>
    <w:tmpl w:val="68D65F32"/>
    <w:lvl w:ilvl="0" w:tplc="1968F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5A112C7"/>
    <w:multiLevelType w:val="hybridMultilevel"/>
    <w:tmpl w:val="465A5488"/>
    <w:lvl w:ilvl="0" w:tplc="02EA40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96D480A"/>
    <w:multiLevelType w:val="hybridMultilevel"/>
    <w:tmpl w:val="E46C9DF6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AF3C6C"/>
    <w:multiLevelType w:val="multilevel"/>
    <w:tmpl w:val="7E70F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647455"/>
    <w:multiLevelType w:val="hybridMultilevel"/>
    <w:tmpl w:val="62A27E60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2FF65C6"/>
    <w:multiLevelType w:val="hybridMultilevel"/>
    <w:tmpl w:val="7892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A33304"/>
    <w:multiLevelType w:val="hybridMultilevel"/>
    <w:tmpl w:val="D18C8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2D3D7A"/>
    <w:multiLevelType w:val="hybridMultilevel"/>
    <w:tmpl w:val="A844AA3A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9201949"/>
    <w:multiLevelType w:val="hybridMultilevel"/>
    <w:tmpl w:val="5CB62CFA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1968F446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A235BF8"/>
    <w:multiLevelType w:val="hybridMultilevel"/>
    <w:tmpl w:val="8E2CD354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124259C"/>
    <w:multiLevelType w:val="hybridMultilevel"/>
    <w:tmpl w:val="30BC1438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A4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9F7CC0"/>
    <w:multiLevelType w:val="hybridMultilevel"/>
    <w:tmpl w:val="477E035A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EF70C1"/>
    <w:multiLevelType w:val="hybridMultilevel"/>
    <w:tmpl w:val="FB101B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672B23D9"/>
    <w:multiLevelType w:val="hybridMultilevel"/>
    <w:tmpl w:val="362CA5B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6AD9493B"/>
    <w:multiLevelType w:val="hybridMultilevel"/>
    <w:tmpl w:val="3C9A6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9644A4"/>
    <w:multiLevelType w:val="hybridMultilevel"/>
    <w:tmpl w:val="24145B26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162477"/>
    <w:multiLevelType w:val="hybridMultilevel"/>
    <w:tmpl w:val="28D27F3A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440C8A"/>
    <w:multiLevelType w:val="hybridMultilevel"/>
    <w:tmpl w:val="89BC8C1E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5"/>
  </w:num>
  <w:num w:numId="3">
    <w:abstractNumId w:val="7"/>
  </w:num>
  <w:num w:numId="4">
    <w:abstractNumId w:val="13"/>
  </w:num>
  <w:num w:numId="5">
    <w:abstractNumId w:val="16"/>
  </w:num>
  <w:num w:numId="6">
    <w:abstractNumId w:val="20"/>
  </w:num>
  <w:num w:numId="7">
    <w:abstractNumId w:val="32"/>
  </w:num>
  <w:num w:numId="8">
    <w:abstractNumId w:val="1"/>
  </w:num>
  <w:num w:numId="9">
    <w:abstractNumId w:val="12"/>
  </w:num>
  <w:num w:numId="10">
    <w:abstractNumId w:val="18"/>
  </w:num>
  <w:num w:numId="11">
    <w:abstractNumId w:val="24"/>
  </w:num>
  <w:num w:numId="12">
    <w:abstractNumId w:val="11"/>
  </w:num>
  <w:num w:numId="13">
    <w:abstractNumId w:val="21"/>
  </w:num>
  <w:num w:numId="14">
    <w:abstractNumId w:val="29"/>
  </w:num>
  <w:num w:numId="15">
    <w:abstractNumId w:val="23"/>
  </w:num>
  <w:num w:numId="16">
    <w:abstractNumId w:val="5"/>
  </w:num>
  <w:num w:numId="17">
    <w:abstractNumId w:val="22"/>
  </w:num>
  <w:num w:numId="18">
    <w:abstractNumId w:val="25"/>
  </w:num>
  <w:num w:numId="19">
    <w:abstractNumId w:val="17"/>
  </w:num>
  <w:num w:numId="20">
    <w:abstractNumId w:val="4"/>
  </w:num>
  <w:num w:numId="21">
    <w:abstractNumId w:val="14"/>
  </w:num>
  <w:num w:numId="22">
    <w:abstractNumId w:val="30"/>
  </w:num>
  <w:num w:numId="23">
    <w:abstractNumId w:val="8"/>
  </w:num>
  <w:num w:numId="24">
    <w:abstractNumId w:val="27"/>
  </w:num>
  <w:num w:numId="25">
    <w:abstractNumId w:val="6"/>
  </w:num>
  <w:num w:numId="26">
    <w:abstractNumId w:val="33"/>
  </w:num>
  <w:num w:numId="27">
    <w:abstractNumId w:val="28"/>
  </w:num>
  <w:num w:numId="28">
    <w:abstractNumId w:val="9"/>
  </w:num>
  <w:num w:numId="29">
    <w:abstractNumId w:val="34"/>
  </w:num>
  <w:num w:numId="30">
    <w:abstractNumId w:val="36"/>
  </w:num>
  <w:num w:numId="31">
    <w:abstractNumId w:val="26"/>
  </w:num>
  <w:num w:numId="32">
    <w:abstractNumId w:val="3"/>
  </w:num>
  <w:num w:numId="33">
    <w:abstractNumId w:val="2"/>
  </w:num>
  <w:num w:numId="34">
    <w:abstractNumId w:val="15"/>
  </w:num>
  <w:num w:numId="35">
    <w:abstractNumId w:val="19"/>
  </w:num>
  <w:num w:numId="36">
    <w:abstractNumId w:val="31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818"/>
    <w:rsid w:val="000C5C86"/>
    <w:rsid w:val="00174459"/>
    <w:rsid w:val="001E1CE3"/>
    <w:rsid w:val="00214EAE"/>
    <w:rsid w:val="00262DB2"/>
    <w:rsid w:val="002A1AFD"/>
    <w:rsid w:val="002E42E5"/>
    <w:rsid w:val="003214E8"/>
    <w:rsid w:val="00346BDB"/>
    <w:rsid w:val="00423EEF"/>
    <w:rsid w:val="00492695"/>
    <w:rsid w:val="00561B79"/>
    <w:rsid w:val="005669AB"/>
    <w:rsid w:val="005D7818"/>
    <w:rsid w:val="00627D47"/>
    <w:rsid w:val="00641951"/>
    <w:rsid w:val="00686354"/>
    <w:rsid w:val="0069320D"/>
    <w:rsid w:val="006958FF"/>
    <w:rsid w:val="006B794F"/>
    <w:rsid w:val="006F152A"/>
    <w:rsid w:val="00704E6C"/>
    <w:rsid w:val="007C62A0"/>
    <w:rsid w:val="007F00E2"/>
    <w:rsid w:val="007F2228"/>
    <w:rsid w:val="00840716"/>
    <w:rsid w:val="00874BA7"/>
    <w:rsid w:val="008940AD"/>
    <w:rsid w:val="008B5130"/>
    <w:rsid w:val="00917B04"/>
    <w:rsid w:val="009454A3"/>
    <w:rsid w:val="00952D90"/>
    <w:rsid w:val="00961B72"/>
    <w:rsid w:val="00980AB3"/>
    <w:rsid w:val="00981F46"/>
    <w:rsid w:val="00983284"/>
    <w:rsid w:val="00A0588B"/>
    <w:rsid w:val="00A570A8"/>
    <w:rsid w:val="00AA70E7"/>
    <w:rsid w:val="00AB291E"/>
    <w:rsid w:val="00B227E8"/>
    <w:rsid w:val="00B30AB4"/>
    <w:rsid w:val="00B460AD"/>
    <w:rsid w:val="00B73E9B"/>
    <w:rsid w:val="00B8491C"/>
    <w:rsid w:val="00BE6A48"/>
    <w:rsid w:val="00C55FAE"/>
    <w:rsid w:val="00C82A19"/>
    <w:rsid w:val="00D10299"/>
    <w:rsid w:val="00D206E2"/>
    <w:rsid w:val="00D41B1D"/>
    <w:rsid w:val="00D819B2"/>
    <w:rsid w:val="00DA0C70"/>
    <w:rsid w:val="00E87490"/>
    <w:rsid w:val="00E917AF"/>
    <w:rsid w:val="00EB33C5"/>
    <w:rsid w:val="00ED17C0"/>
    <w:rsid w:val="00F12D67"/>
    <w:rsid w:val="00F976F1"/>
    <w:rsid w:val="00F97976"/>
    <w:rsid w:val="00FD2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227E8"/>
    <w:pPr>
      <w:ind w:left="720"/>
      <w:contextualSpacing/>
    </w:pPr>
  </w:style>
  <w:style w:type="paragraph" w:styleId="a4">
    <w:name w:val="No Spacing"/>
    <w:rsid w:val="00F976F1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table" w:styleId="a5">
    <w:name w:val="Table Grid"/>
    <w:basedOn w:val="a1"/>
    <w:uiPriority w:val="59"/>
    <w:rsid w:val="00F97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8940A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940A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940AD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96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61B72"/>
  </w:style>
  <w:style w:type="paragraph" w:styleId="ab">
    <w:name w:val="footer"/>
    <w:basedOn w:val="a"/>
    <w:link w:val="ac"/>
    <w:uiPriority w:val="99"/>
    <w:unhideWhenUsed/>
    <w:rsid w:val="0096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1B72"/>
  </w:style>
  <w:style w:type="paragraph" w:customStyle="1" w:styleId="TableParagraph">
    <w:name w:val="Table Paragraph"/>
    <w:basedOn w:val="a"/>
    <w:uiPriority w:val="1"/>
    <w:qFormat/>
    <w:rsid w:val="00686354"/>
    <w:pPr>
      <w:widowControl w:val="0"/>
      <w:autoSpaceDE w:val="0"/>
      <w:autoSpaceDN w:val="0"/>
      <w:spacing w:after="0" w:line="275" w:lineRule="exact"/>
      <w:ind w:left="109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B30AB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6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88346-2483-4AD3-BDC4-9E58270B6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5784</Words>
  <Characters>32969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</cp:revision>
  <cp:lastPrinted>2024-06-21T10:19:00Z</cp:lastPrinted>
  <dcterms:created xsi:type="dcterms:W3CDTF">2024-06-21T10:27:00Z</dcterms:created>
  <dcterms:modified xsi:type="dcterms:W3CDTF">2024-06-21T10:27:00Z</dcterms:modified>
</cp:coreProperties>
</file>